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7C946" w14:textId="0CF24F93" w:rsidR="0037511D" w:rsidRDefault="0037511D" w:rsidP="00E6508A">
      <w:pPr>
        <w:jc w:val="center"/>
        <w:rPr>
          <w:rFonts w:ascii="Times New Roman" w:hAnsi="Times New Roman" w:cs="Times New Roman"/>
          <w:b/>
          <w:sz w:val="22"/>
          <w:szCs w:val="22"/>
        </w:rPr>
      </w:pPr>
      <w:r>
        <w:rPr>
          <w:rFonts w:ascii="Times New Roman" w:hAnsi="Times New Roman" w:cs="Times New Roman"/>
          <w:b/>
          <w:sz w:val="22"/>
          <w:szCs w:val="22"/>
        </w:rPr>
        <w:t>Make a Difference: Become a National Liaison</w:t>
      </w:r>
    </w:p>
    <w:p w14:paraId="14216B08" w14:textId="77777777" w:rsidR="0037511D" w:rsidRDefault="0037511D" w:rsidP="0037511D">
      <w:pPr>
        <w:rPr>
          <w:rFonts w:ascii="Times New Roman" w:hAnsi="Times New Roman" w:cs="Times New Roman"/>
          <w:b/>
          <w:sz w:val="22"/>
          <w:szCs w:val="22"/>
        </w:rPr>
      </w:pPr>
    </w:p>
    <w:p w14:paraId="6113DB42" w14:textId="0BA728EE" w:rsidR="0037511D" w:rsidRPr="00572EEB" w:rsidRDefault="00E6508A" w:rsidP="0037511D">
      <w:pPr>
        <w:rPr>
          <w:rFonts w:ascii="Times New Roman" w:hAnsi="Times New Roman" w:cs="Times New Roman"/>
          <w:sz w:val="22"/>
          <w:szCs w:val="22"/>
        </w:rPr>
      </w:pPr>
      <w:r>
        <w:rPr>
          <w:rFonts w:ascii="Times New Roman" w:hAnsi="Times New Roman" w:cs="Times New Roman"/>
          <w:sz w:val="22"/>
          <w:szCs w:val="22"/>
        </w:rPr>
        <w:t>Greetings Fellow S</w:t>
      </w:r>
      <w:r w:rsidR="0037511D" w:rsidRPr="00572EEB">
        <w:rPr>
          <w:rFonts w:ascii="Times New Roman" w:hAnsi="Times New Roman" w:cs="Times New Roman"/>
          <w:sz w:val="22"/>
          <w:szCs w:val="22"/>
        </w:rPr>
        <w:t>tudents,</w:t>
      </w:r>
    </w:p>
    <w:p w14:paraId="51CF6C82" w14:textId="77777777" w:rsidR="0037511D" w:rsidRPr="000E578E" w:rsidRDefault="0037511D" w:rsidP="0037511D">
      <w:pPr>
        <w:rPr>
          <w:rFonts w:ascii="Times New Roman" w:hAnsi="Times New Roman" w:cs="Times New Roman"/>
          <w:sz w:val="22"/>
          <w:szCs w:val="22"/>
        </w:rPr>
      </w:pPr>
    </w:p>
    <w:p w14:paraId="1D82A8E5" w14:textId="29E60177" w:rsidR="0037511D" w:rsidRDefault="0037511D" w:rsidP="0037511D">
      <w:pPr>
        <w:rPr>
          <w:rFonts w:ascii="Times New Roman" w:hAnsi="Times New Roman" w:cs="Times New Roman"/>
          <w:sz w:val="22"/>
          <w:szCs w:val="22"/>
        </w:rPr>
      </w:pPr>
      <w:r w:rsidRPr="000E578E">
        <w:rPr>
          <w:rFonts w:ascii="Times New Roman" w:hAnsi="Times New Roman" w:cs="Times New Roman"/>
          <w:sz w:val="22"/>
          <w:szCs w:val="22"/>
        </w:rPr>
        <w:t>I</w:t>
      </w:r>
      <w:r>
        <w:rPr>
          <w:rFonts w:ascii="Times New Roman" w:hAnsi="Times New Roman" w:cs="Times New Roman"/>
          <w:sz w:val="22"/>
          <w:szCs w:val="22"/>
        </w:rPr>
        <w:t xml:space="preserve"> wish to formally present a fantastic opportunity that will allow you to truly make a difference in the American Optometric S</w:t>
      </w:r>
      <w:r w:rsidR="00273879">
        <w:rPr>
          <w:rFonts w:ascii="Times New Roman" w:hAnsi="Times New Roman" w:cs="Times New Roman"/>
          <w:sz w:val="22"/>
          <w:szCs w:val="22"/>
        </w:rPr>
        <w:t>tudent Association. Becoming a National L</w:t>
      </w:r>
      <w:r>
        <w:rPr>
          <w:rFonts w:ascii="Times New Roman" w:hAnsi="Times New Roman" w:cs="Times New Roman"/>
          <w:sz w:val="22"/>
          <w:szCs w:val="22"/>
        </w:rPr>
        <w:t>iaison for one of the American Optometric Association’s allied organizations is an opportunity like none other. As the national liaison, you will be serving as the channel through which these allied organizations reach the students attending the various colleges of optometry within the United States, Canada, and Puerto Rico.</w:t>
      </w:r>
    </w:p>
    <w:p w14:paraId="389621B9" w14:textId="77777777" w:rsidR="0037511D" w:rsidRDefault="0037511D" w:rsidP="0037511D">
      <w:pPr>
        <w:rPr>
          <w:rFonts w:ascii="Times New Roman" w:hAnsi="Times New Roman" w:cs="Times New Roman"/>
          <w:sz w:val="22"/>
          <w:szCs w:val="22"/>
        </w:rPr>
      </w:pPr>
    </w:p>
    <w:p w14:paraId="72988973" w14:textId="64E93B3C" w:rsidR="0037511D" w:rsidRDefault="0037511D" w:rsidP="0037511D">
      <w:pPr>
        <w:rPr>
          <w:rFonts w:ascii="Times New Roman" w:hAnsi="Times New Roman" w:cs="Times New Roman"/>
          <w:sz w:val="22"/>
          <w:szCs w:val="22"/>
        </w:rPr>
      </w:pPr>
      <w:r>
        <w:rPr>
          <w:rFonts w:ascii="Times New Roman" w:hAnsi="Times New Roman" w:cs="Times New Roman"/>
          <w:sz w:val="22"/>
          <w:szCs w:val="22"/>
        </w:rPr>
        <w:t xml:space="preserve">These positions not only allow you </w:t>
      </w:r>
      <w:r w:rsidR="00C83F3C">
        <w:rPr>
          <w:rFonts w:ascii="Times New Roman" w:hAnsi="Times New Roman" w:cs="Times New Roman"/>
          <w:sz w:val="22"/>
          <w:szCs w:val="22"/>
        </w:rPr>
        <w:t>to serve your fellow students in an</w:t>
      </w:r>
      <w:r>
        <w:rPr>
          <w:rFonts w:ascii="Times New Roman" w:hAnsi="Times New Roman" w:cs="Times New Roman"/>
          <w:sz w:val="22"/>
          <w:szCs w:val="22"/>
        </w:rPr>
        <w:t xml:space="preserve"> impactful way, but they also provide you with the opportunity to further educate yourself on </w:t>
      </w:r>
      <w:r w:rsidR="007D64A5">
        <w:rPr>
          <w:rFonts w:ascii="Times New Roman" w:hAnsi="Times New Roman" w:cs="Times New Roman"/>
          <w:sz w:val="22"/>
          <w:szCs w:val="22"/>
        </w:rPr>
        <w:t xml:space="preserve">one of </w:t>
      </w:r>
      <w:r>
        <w:rPr>
          <w:rFonts w:ascii="Times New Roman" w:hAnsi="Times New Roman" w:cs="Times New Roman"/>
          <w:sz w:val="22"/>
          <w:szCs w:val="22"/>
        </w:rPr>
        <w:t>the various programs offered in the field of optometry. In doing such, you will also be educating your colleagues. Therefo</w:t>
      </w:r>
      <w:r w:rsidR="00273879">
        <w:rPr>
          <w:rFonts w:ascii="Times New Roman" w:hAnsi="Times New Roman" w:cs="Times New Roman"/>
          <w:sz w:val="22"/>
          <w:szCs w:val="22"/>
        </w:rPr>
        <w:t>re, it is imperative that each National L</w:t>
      </w:r>
      <w:r>
        <w:rPr>
          <w:rFonts w:ascii="Times New Roman" w:hAnsi="Times New Roman" w:cs="Times New Roman"/>
          <w:sz w:val="22"/>
          <w:szCs w:val="22"/>
        </w:rPr>
        <w:t xml:space="preserve">iaison candidate possesses a passion for the betterment of this profession. An unwavering desire to assist fellow students in becoming the best optometrists that they can be should be at the foundation </w:t>
      </w:r>
      <w:r w:rsidR="00273879">
        <w:rPr>
          <w:rFonts w:ascii="Times New Roman" w:hAnsi="Times New Roman" w:cs="Times New Roman"/>
          <w:sz w:val="22"/>
          <w:szCs w:val="22"/>
        </w:rPr>
        <w:t>of any applicant considering a National L</w:t>
      </w:r>
      <w:r>
        <w:rPr>
          <w:rFonts w:ascii="Times New Roman" w:hAnsi="Times New Roman" w:cs="Times New Roman"/>
          <w:sz w:val="22"/>
          <w:szCs w:val="22"/>
        </w:rPr>
        <w:t xml:space="preserve">iaison position. </w:t>
      </w:r>
    </w:p>
    <w:p w14:paraId="60DDF969" w14:textId="77777777" w:rsidR="0037511D" w:rsidRDefault="0037511D" w:rsidP="0037511D">
      <w:pPr>
        <w:rPr>
          <w:rFonts w:ascii="Times New Roman" w:hAnsi="Times New Roman" w:cs="Times New Roman"/>
          <w:sz w:val="22"/>
          <w:szCs w:val="22"/>
        </w:rPr>
      </w:pPr>
    </w:p>
    <w:p w14:paraId="3EB61C11" w14:textId="77777777" w:rsidR="0037511D" w:rsidRDefault="0037511D" w:rsidP="0037511D">
      <w:pPr>
        <w:rPr>
          <w:rFonts w:ascii="Times New Roman" w:hAnsi="Times New Roman" w:cs="Times New Roman"/>
          <w:sz w:val="22"/>
          <w:szCs w:val="22"/>
        </w:rPr>
      </w:pPr>
      <w:r>
        <w:rPr>
          <w:rFonts w:ascii="Times New Roman" w:hAnsi="Times New Roman" w:cs="Times New Roman"/>
          <w:sz w:val="22"/>
          <w:szCs w:val="22"/>
        </w:rPr>
        <w:t>Each AOSA Trustee has been equipped with the proper forms to complete your application. On the National Liaison application, you will find the list of available positions. I strongly encourage you to consider this unique opportunity to positively affect the future of optometry.</w:t>
      </w:r>
    </w:p>
    <w:p w14:paraId="6B5F99BB" w14:textId="77777777" w:rsidR="0037511D" w:rsidRDefault="0037511D" w:rsidP="0037511D">
      <w:pPr>
        <w:rPr>
          <w:rFonts w:ascii="Times New Roman" w:hAnsi="Times New Roman" w:cs="Times New Roman"/>
          <w:sz w:val="22"/>
          <w:szCs w:val="22"/>
        </w:rPr>
      </w:pPr>
    </w:p>
    <w:p w14:paraId="4D9987CE" w14:textId="2C6B270F" w:rsidR="0037511D" w:rsidRDefault="0037511D" w:rsidP="0037511D">
      <w:pPr>
        <w:rPr>
          <w:rFonts w:ascii="Times New Roman" w:hAnsi="Times New Roman" w:cs="Times New Roman"/>
          <w:sz w:val="22"/>
          <w:szCs w:val="22"/>
        </w:rPr>
      </w:pPr>
      <w:r>
        <w:rPr>
          <w:rFonts w:ascii="Times New Roman" w:hAnsi="Times New Roman" w:cs="Times New Roman"/>
          <w:sz w:val="22"/>
          <w:szCs w:val="22"/>
        </w:rPr>
        <w:t xml:space="preserve">The application deadline for National Liaisons has been extended </w:t>
      </w:r>
      <w:r w:rsidRPr="007D64A5">
        <w:rPr>
          <w:rFonts w:ascii="Times New Roman" w:hAnsi="Times New Roman" w:cs="Times New Roman"/>
          <w:b/>
          <w:sz w:val="22"/>
          <w:szCs w:val="22"/>
        </w:rPr>
        <w:t>to January 31</w:t>
      </w:r>
      <w:r w:rsidRPr="007D64A5">
        <w:rPr>
          <w:rFonts w:ascii="Times New Roman" w:hAnsi="Times New Roman" w:cs="Times New Roman"/>
          <w:b/>
          <w:sz w:val="22"/>
          <w:szCs w:val="22"/>
          <w:vertAlign w:val="superscript"/>
        </w:rPr>
        <w:t>st</w:t>
      </w:r>
      <w:r>
        <w:rPr>
          <w:rFonts w:ascii="Times New Roman" w:hAnsi="Times New Roman" w:cs="Times New Roman"/>
          <w:sz w:val="22"/>
          <w:szCs w:val="22"/>
        </w:rPr>
        <w:t xml:space="preserve">, </w:t>
      </w:r>
      <w:r w:rsidRPr="007D64A5">
        <w:rPr>
          <w:rFonts w:ascii="Times New Roman" w:hAnsi="Times New Roman" w:cs="Times New Roman"/>
          <w:b/>
          <w:sz w:val="22"/>
          <w:szCs w:val="22"/>
        </w:rPr>
        <w:t>12:00pm CST</w:t>
      </w:r>
      <w:r>
        <w:rPr>
          <w:rFonts w:ascii="Times New Roman" w:hAnsi="Times New Roman" w:cs="Times New Roman"/>
          <w:sz w:val="22"/>
          <w:szCs w:val="22"/>
        </w:rPr>
        <w:t xml:space="preserve">. Please note that </w:t>
      </w:r>
      <w:r w:rsidR="005043D3">
        <w:rPr>
          <w:rFonts w:ascii="Times New Roman" w:hAnsi="Times New Roman" w:cs="Times New Roman"/>
          <w:sz w:val="22"/>
          <w:szCs w:val="22"/>
        </w:rPr>
        <w:t>t</w:t>
      </w:r>
      <w:bookmarkStart w:id="0" w:name="_GoBack"/>
      <w:bookmarkEnd w:id="0"/>
      <w:r>
        <w:rPr>
          <w:rFonts w:ascii="Times New Roman" w:hAnsi="Times New Roman" w:cs="Times New Roman"/>
          <w:sz w:val="22"/>
          <w:szCs w:val="22"/>
        </w:rPr>
        <w:t>his date differs from the date listed on the online application. Final decisions regarding each position will be made on February 14</w:t>
      </w:r>
      <w:r w:rsidRPr="00AA40F0">
        <w:rPr>
          <w:rFonts w:ascii="Times New Roman" w:hAnsi="Times New Roman" w:cs="Times New Roman"/>
          <w:sz w:val="22"/>
          <w:szCs w:val="22"/>
          <w:vertAlign w:val="superscript"/>
        </w:rPr>
        <w:t>th</w:t>
      </w:r>
      <w:r>
        <w:rPr>
          <w:rFonts w:ascii="Times New Roman" w:hAnsi="Times New Roman" w:cs="Times New Roman"/>
          <w:sz w:val="22"/>
          <w:szCs w:val="22"/>
        </w:rPr>
        <w:t xml:space="preserve">. I wish all candidates the very best, and hope that </w:t>
      </w:r>
      <w:r w:rsidR="007D64A5">
        <w:rPr>
          <w:rFonts w:ascii="Times New Roman" w:hAnsi="Times New Roman" w:cs="Times New Roman"/>
          <w:sz w:val="22"/>
          <w:szCs w:val="22"/>
        </w:rPr>
        <w:t xml:space="preserve">each and </w:t>
      </w:r>
      <w:r>
        <w:rPr>
          <w:rFonts w:ascii="Times New Roman" w:hAnsi="Times New Roman" w:cs="Times New Roman"/>
          <w:sz w:val="22"/>
          <w:szCs w:val="22"/>
        </w:rPr>
        <w:t>every student continue</w:t>
      </w:r>
      <w:r w:rsidR="007D64A5">
        <w:rPr>
          <w:rFonts w:ascii="Times New Roman" w:hAnsi="Times New Roman" w:cs="Times New Roman"/>
          <w:sz w:val="22"/>
          <w:szCs w:val="22"/>
        </w:rPr>
        <w:t>s</w:t>
      </w:r>
      <w:r>
        <w:rPr>
          <w:rFonts w:ascii="Times New Roman" w:hAnsi="Times New Roman" w:cs="Times New Roman"/>
          <w:sz w:val="22"/>
          <w:szCs w:val="22"/>
        </w:rPr>
        <w:t xml:space="preserve"> in finding ways to better the profession.  </w:t>
      </w:r>
    </w:p>
    <w:p w14:paraId="15FBC0D5" w14:textId="77777777" w:rsidR="0037511D" w:rsidRPr="000E578E" w:rsidRDefault="0037511D" w:rsidP="0037511D">
      <w:pPr>
        <w:rPr>
          <w:rFonts w:ascii="Times New Roman" w:hAnsi="Times New Roman" w:cs="Times New Roman"/>
          <w:sz w:val="22"/>
          <w:szCs w:val="22"/>
        </w:rPr>
      </w:pPr>
    </w:p>
    <w:p w14:paraId="76215A6E" w14:textId="77777777" w:rsidR="0037511D" w:rsidRPr="00261C34" w:rsidRDefault="0037511D" w:rsidP="0037511D">
      <w:pPr>
        <w:rPr>
          <w:rFonts w:ascii="Times New Roman" w:hAnsi="Times New Roman" w:cs="Times New Roman"/>
          <w:sz w:val="22"/>
          <w:szCs w:val="22"/>
        </w:rPr>
      </w:pPr>
    </w:p>
    <w:p w14:paraId="789730DC" w14:textId="77777777" w:rsidR="0037511D" w:rsidRDefault="0037511D" w:rsidP="0037511D">
      <w:pPr>
        <w:rPr>
          <w:rFonts w:ascii="Times New Roman" w:hAnsi="Times New Roman" w:cs="Times New Roman"/>
          <w:sz w:val="22"/>
          <w:szCs w:val="22"/>
        </w:rPr>
      </w:pPr>
      <w:r w:rsidRPr="007C6E92">
        <w:rPr>
          <w:rFonts w:ascii="Times New Roman" w:hAnsi="Times New Roman" w:cs="Times New Roman"/>
          <w:noProof/>
          <w:sz w:val="22"/>
          <w:szCs w:val="22"/>
        </w:rPr>
        <w:drawing>
          <wp:inline distT="0" distB="0" distL="0" distR="0" wp14:anchorId="29E0FAA4" wp14:editId="19EE05C2">
            <wp:extent cx="685800" cy="1028700"/>
            <wp:effectExtent l="0" t="0" r="0" b="0"/>
            <wp:docPr id="1" name="Picture 1" descr="Macintosh HD:Users:dsasser:Desktop:RHL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sasser:Desktop:RHL_73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356" cy="1029533"/>
                    </a:xfrm>
                    <a:prstGeom prst="rect">
                      <a:avLst/>
                    </a:prstGeom>
                    <a:noFill/>
                    <a:ln>
                      <a:noFill/>
                    </a:ln>
                  </pic:spPr>
                </pic:pic>
              </a:graphicData>
            </a:graphic>
          </wp:inline>
        </w:drawing>
      </w:r>
    </w:p>
    <w:p w14:paraId="5B5F97B3" w14:textId="77777777" w:rsidR="00273879" w:rsidRDefault="00273879" w:rsidP="0037511D">
      <w:pPr>
        <w:rPr>
          <w:rFonts w:ascii="Times New Roman" w:hAnsi="Times New Roman" w:cs="Times New Roman"/>
          <w:sz w:val="22"/>
          <w:szCs w:val="22"/>
        </w:rPr>
      </w:pPr>
    </w:p>
    <w:p w14:paraId="5B3A4E59" w14:textId="77777777" w:rsidR="0037511D" w:rsidRPr="00B93AB9" w:rsidRDefault="0037511D" w:rsidP="0037511D">
      <w:pPr>
        <w:rPr>
          <w:rFonts w:ascii="Times New Roman" w:hAnsi="Times New Roman" w:cs="Times New Roman"/>
          <w:sz w:val="22"/>
          <w:szCs w:val="22"/>
        </w:rPr>
      </w:pPr>
      <w:r w:rsidRPr="00B93AB9">
        <w:rPr>
          <w:rFonts w:ascii="Times New Roman" w:hAnsi="Times New Roman" w:cs="Times New Roman"/>
          <w:sz w:val="22"/>
          <w:szCs w:val="22"/>
        </w:rPr>
        <w:t>Devin J. Sasser</w:t>
      </w:r>
    </w:p>
    <w:p w14:paraId="66DC91DC" w14:textId="77777777" w:rsidR="0037511D" w:rsidRPr="00261C34" w:rsidRDefault="0037511D" w:rsidP="0037511D">
      <w:pPr>
        <w:rPr>
          <w:rFonts w:ascii="Times New Roman" w:hAnsi="Times New Roman" w:cs="Times New Roman"/>
          <w:sz w:val="22"/>
          <w:szCs w:val="22"/>
        </w:rPr>
      </w:pPr>
      <w:r>
        <w:rPr>
          <w:rFonts w:ascii="Times New Roman" w:hAnsi="Times New Roman" w:cs="Times New Roman"/>
          <w:sz w:val="22"/>
          <w:szCs w:val="22"/>
        </w:rPr>
        <w:t>The University of Missouri-St. Louis College of Optometry</w:t>
      </w:r>
    </w:p>
    <w:p w14:paraId="36D4837B" w14:textId="77777777" w:rsidR="0037511D" w:rsidRPr="00AA40F0" w:rsidRDefault="0037511D" w:rsidP="0037511D">
      <w:pPr>
        <w:shd w:val="clear" w:color="auto" w:fill="FFFFFF"/>
        <w:rPr>
          <w:rFonts w:ascii="Times New Roman" w:eastAsia="Times New Roman" w:hAnsi="Times New Roman" w:cs="Times New Roman"/>
          <w:color w:val="222222"/>
          <w:sz w:val="22"/>
          <w:szCs w:val="22"/>
        </w:rPr>
      </w:pPr>
      <w:r w:rsidRPr="00AA40F0">
        <w:rPr>
          <w:rFonts w:ascii="Times New Roman" w:eastAsia="Times New Roman" w:hAnsi="Times New Roman" w:cs="Times New Roman"/>
          <w:color w:val="222222"/>
          <w:sz w:val="22"/>
          <w:szCs w:val="22"/>
        </w:rPr>
        <w:t>President-Elect, American Optometric Student Association</w:t>
      </w:r>
    </w:p>
    <w:p w14:paraId="11C4E85E" w14:textId="77777777" w:rsidR="0037511D" w:rsidRPr="00AA40F0" w:rsidRDefault="0037511D" w:rsidP="0037511D">
      <w:pPr>
        <w:shd w:val="clear" w:color="auto" w:fill="FFFFFF"/>
        <w:rPr>
          <w:rFonts w:ascii="Times New Roman" w:eastAsia="Times New Roman" w:hAnsi="Times New Roman" w:cs="Times New Roman"/>
          <w:color w:val="222222"/>
          <w:sz w:val="22"/>
          <w:szCs w:val="22"/>
        </w:rPr>
      </w:pPr>
      <w:r w:rsidRPr="00AA40F0">
        <w:rPr>
          <w:rFonts w:ascii="Times New Roman" w:eastAsia="Times New Roman" w:hAnsi="Times New Roman" w:cs="Times New Roman"/>
          <w:color w:val="222222"/>
          <w:sz w:val="22"/>
          <w:szCs w:val="22"/>
        </w:rPr>
        <w:t>Website:</w:t>
      </w:r>
      <w:r w:rsidRPr="00AA40F0">
        <w:rPr>
          <w:rFonts w:ascii="Times New Roman" w:eastAsia="Times New Roman" w:hAnsi="Times New Roman" w:cs="Times New Roman"/>
          <w:color w:val="222222"/>
          <w:sz w:val="22"/>
          <w:szCs w:val="22"/>
        </w:rPr>
        <w:fldChar w:fldCharType="begin"/>
      </w:r>
      <w:r w:rsidRPr="00AA40F0">
        <w:rPr>
          <w:rFonts w:ascii="Times New Roman" w:eastAsia="Times New Roman" w:hAnsi="Times New Roman" w:cs="Times New Roman"/>
          <w:color w:val="222222"/>
          <w:sz w:val="22"/>
          <w:szCs w:val="22"/>
        </w:rPr>
        <w:instrText xml:space="preserve"> HYPERLINK "http://www.theaosa.org/" \t "_blank" </w:instrText>
      </w:r>
      <w:r w:rsidRPr="00AA40F0">
        <w:rPr>
          <w:rFonts w:ascii="Times New Roman" w:eastAsia="Times New Roman" w:hAnsi="Times New Roman" w:cs="Times New Roman"/>
          <w:color w:val="222222"/>
          <w:sz w:val="22"/>
          <w:szCs w:val="22"/>
        </w:rPr>
        <w:fldChar w:fldCharType="separate"/>
      </w:r>
      <w:r w:rsidRPr="00AA40F0">
        <w:rPr>
          <w:rStyle w:val="Hyperlink"/>
          <w:rFonts w:ascii="Times New Roman" w:eastAsia="Times New Roman" w:hAnsi="Times New Roman" w:cs="Times New Roman"/>
          <w:color w:val="1155CC"/>
          <w:sz w:val="22"/>
          <w:szCs w:val="22"/>
        </w:rPr>
        <w:t>http://www.theaosa.org/</w:t>
      </w:r>
      <w:r w:rsidRPr="00AA40F0">
        <w:rPr>
          <w:rFonts w:ascii="Times New Roman" w:eastAsia="Times New Roman" w:hAnsi="Times New Roman" w:cs="Times New Roman"/>
          <w:color w:val="222222"/>
          <w:sz w:val="22"/>
          <w:szCs w:val="22"/>
        </w:rPr>
        <w:fldChar w:fldCharType="end"/>
      </w:r>
    </w:p>
    <w:p w14:paraId="4A131A17" w14:textId="77777777" w:rsidR="0037511D" w:rsidRPr="00AA40F0" w:rsidRDefault="0037511D" w:rsidP="0037511D">
      <w:pPr>
        <w:shd w:val="clear" w:color="auto" w:fill="FFFFFF"/>
        <w:rPr>
          <w:rFonts w:ascii="Times New Roman" w:eastAsia="Times New Roman" w:hAnsi="Times New Roman" w:cs="Times New Roman"/>
          <w:color w:val="222222"/>
          <w:sz w:val="22"/>
          <w:szCs w:val="22"/>
        </w:rPr>
      </w:pPr>
      <w:r w:rsidRPr="00AA40F0">
        <w:rPr>
          <w:rFonts w:ascii="Times New Roman" w:eastAsia="Times New Roman" w:hAnsi="Times New Roman" w:cs="Times New Roman"/>
          <w:color w:val="222222"/>
          <w:sz w:val="22"/>
          <w:szCs w:val="22"/>
        </w:rPr>
        <w:t>Email:</w:t>
      </w:r>
      <w:r w:rsidRPr="00AA40F0">
        <w:rPr>
          <w:rStyle w:val="apple-converted-space"/>
          <w:rFonts w:ascii="Times New Roman" w:eastAsia="Times New Roman" w:hAnsi="Times New Roman" w:cs="Times New Roman"/>
          <w:color w:val="222222"/>
          <w:sz w:val="22"/>
          <w:szCs w:val="22"/>
        </w:rPr>
        <w:t> </w:t>
      </w:r>
      <w:r w:rsidRPr="00AA40F0">
        <w:rPr>
          <w:rFonts w:ascii="Times New Roman" w:eastAsia="Times New Roman" w:hAnsi="Times New Roman" w:cs="Times New Roman"/>
          <w:color w:val="222222"/>
          <w:sz w:val="22"/>
          <w:szCs w:val="22"/>
        </w:rPr>
        <w:fldChar w:fldCharType="begin"/>
      </w:r>
      <w:r w:rsidRPr="00AA40F0">
        <w:rPr>
          <w:rFonts w:ascii="Times New Roman" w:eastAsia="Times New Roman" w:hAnsi="Times New Roman" w:cs="Times New Roman"/>
          <w:color w:val="222222"/>
          <w:sz w:val="22"/>
          <w:szCs w:val="22"/>
        </w:rPr>
        <w:instrText xml:space="preserve"> HYPERLINK "mailto:dsasser@theaosa.org" \t "_blank" </w:instrText>
      </w:r>
      <w:r w:rsidRPr="00AA40F0">
        <w:rPr>
          <w:rFonts w:ascii="Times New Roman" w:eastAsia="Times New Roman" w:hAnsi="Times New Roman" w:cs="Times New Roman"/>
          <w:color w:val="222222"/>
          <w:sz w:val="22"/>
          <w:szCs w:val="22"/>
        </w:rPr>
        <w:fldChar w:fldCharType="separate"/>
      </w:r>
      <w:r w:rsidRPr="00AA40F0">
        <w:rPr>
          <w:rStyle w:val="Hyperlink"/>
          <w:rFonts w:ascii="Times New Roman" w:eastAsia="Times New Roman" w:hAnsi="Times New Roman" w:cs="Times New Roman"/>
          <w:color w:val="1155CC"/>
          <w:sz w:val="22"/>
          <w:szCs w:val="22"/>
        </w:rPr>
        <w:t>dsasser@theaosa.org</w:t>
      </w:r>
      <w:r w:rsidRPr="00AA40F0">
        <w:rPr>
          <w:rFonts w:ascii="Times New Roman" w:eastAsia="Times New Roman" w:hAnsi="Times New Roman" w:cs="Times New Roman"/>
          <w:color w:val="222222"/>
          <w:sz w:val="22"/>
          <w:szCs w:val="22"/>
        </w:rPr>
        <w:fldChar w:fldCharType="end"/>
      </w:r>
    </w:p>
    <w:p w14:paraId="59DCCA2F" w14:textId="77777777" w:rsidR="0037511D" w:rsidRDefault="0037511D" w:rsidP="0037511D"/>
    <w:p w14:paraId="06454126" w14:textId="77777777" w:rsidR="00EE2F78" w:rsidRDefault="00EE2F78"/>
    <w:sectPr w:rsidR="00EE2F78" w:rsidSect="0037511D">
      <w:headerReference w:type="default" r:id="rId8"/>
      <w:pgSz w:w="12240" w:h="15840"/>
      <w:pgMar w:top="1440" w:right="1800" w:bottom="907"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8F644" w14:textId="77777777" w:rsidR="00000000" w:rsidRDefault="005043D3">
      <w:r>
        <w:separator/>
      </w:r>
    </w:p>
  </w:endnote>
  <w:endnote w:type="continuationSeparator" w:id="0">
    <w:p w14:paraId="13465CB2" w14:textId="77777777" w:rsidR="00000000" w:rsidRDefault="0050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10AAA" w14:textId="77777777" w:rsidR="00000000" w:rsidRDefault="005043D3">
      <w:r>
        <w:separator/>
      </w:r>
    </w:p>
  </w:footnote>
  <w:footnote w:type="continuationSeparator" w:id="0">
    <w:p w14:paraId="6A159952" w14:textId="77777777" w:rsidR="00000000" w:rsidRDefault="005043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84E90" w14:textId="77777777" w:rsidR="002716FC" w:rsidRDefault="007D64A5">
    <w:pPr>
      <w:pStyle w:val="Header"/>
    </w:pPr>
    <w:r w:rsidRPr="00630161">
      <w:rPr>
        <w:noProof/>
      </w:rPr>
      <w:drawing>
        <wp:inline distT="0" distB="0" distL="0" distR="0" wp14:anchorId="1D3CA9D2" wp14:editId="3B4BAB97">
          <wp:extent cx="886472" cy="768350"/>
          <wp:effectExtent l="19050" t="0" r="8878"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586" cy="769316"/>
                  </a:xfrm>
                  <a:prstGeom prst="rect">
                    <a:avLst/>
                  </a:prstGeom>
                  <a:noFill/>
                  <a:ln>
                    <a:noFill/>
                  </a:ln>
                </pic:spPr>
              </pic:pic>
            </a:graphicData>
          </a:graphic>
        </wp:inline>
      </w:drawing>
    </w:r>
  </w:p>
  <w:p w14:paraId="624A9253" w14:textId="77777777" w:rsidR="002716FC" w:rsidRDefault="005043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1D"/>
    <w:rsid w:val="00273879"/>
    <w:rsid w:val="0037511D"/>
    <w:rsid w:val="005043D3"/>
    <w:rsid w:val="007D64A5"/>
    <w:rsid w:val="00C83F3C"/>
    <w:rsid w:val="00E6508A"/>
    <w:rsid w:val="00EE2F7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ABDF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7511D"/>
    <w:rPr>
      <w:color w:val="0000FF"/>
      <w:u w:val="single"/>
    </w:rPr>
  </w:style>
  <w:style w:type="character" w:customStyle="1" w:styleId="apple-converted-space">
    <w:name w:val="apple-converted-space"/>
    <w:basedOn w:val="DefaultParagraphFont"/>
    <w:rsid w:val="0037511D"/>
  </w:style>
  <w:style w:type="paragraph" w:styleId="Header">
    <w:name w:val="header"/>
    <w:basedOn w:val="Normal"/>
    <w:link w:val="HeaderChar"/>
    <w:uiPriority w:val="99"/>
    <w:unhideWhenUsed/>
    <w:rsid w:val="0037511D"/>
    <w:pPr>
      <w:tabs>
        <w:tab w:val="center" w:pos="4680"/>
        <w:tab w:val="right" w:pos="9360"/>
      </w:tabs>
    </w:pPr>
  </w:style>
  <w:style w:type="character" w:customStyle="1" w:styleId="HeaderChar">
    <w:name w:val="Header Char"/>
    <w:basedOn w:val="DefaultParagraphFont"/>
    <w:link w:val="Header"/>
    <w:uiPriority w:val="99"/>
    <w:rsid w:val="0037511D"/>
  </w:style>
  <w:style w:type="paragraph" w:styleId="BalloonText">
    <w:name w:val="Balloon Text"/>
    <w:basedOn w:val="Normal"/>
    <w:link w:val="BalloonTextChar"/>
    <w:uiPriority w:val="99"/>
    <w:semiHidden/>
    <w:unhideWhenUsed/>
    <w:rsid w:val="003751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11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7511D"/>
    <w:rPr>
      <w:color w:val="0000FF"/>
      <w:u w:val="single"/>
    </w:rPr>
  </w:style>
  <w:style w:type="character" w:customStyle="1" w:styleId="apple-converted-space">
    <w:name w:val="apple-converted-space"/>
    <w:basedOn w:val="DefaultParagraphFont"/>
    <w:rsid w:val="0037511D"/>
  </w:style>
  <w:style w:type="paragraph" w:styleId="Header">
    <w:name w:val="header"/>
    <w:basedOn w:val="Normal"/>
    <w:link w:val="HeaderChar"/>
    <w:uiPriority w:val="99"/>
    <w:unhideWhenUsed/>
    <w:rsid w:val="0037511D"/>
    <w:pPr>
      <w:tabs>
        <w:tab w:val="center" w:pos="4680"/>
        <w:tab w:val="right" w:pos="9360"/>
      </w:tabs>
    </w:pPr>
  </w:style>
  <w:style w:type="character" w:customStyle="1" w:styleId="HeaderChar">
    <w:name w:val="Header Char"/>
    <w:basedOn w:val="DefaultParagraphFont"/>
    <w:link w:val="Header"/>
    <w:uiPriority w:val="99"/>
    <w:rsid w:val="0037511D"/>
  </w:style>
  <w:style w:type="paragraph" w:styleId="BalloonText">
    <w:name w:val="Balloon Text"/>
    <w:basedOn w:val="Normal"/>
    <w:link w:val="BalloonTextChar"/>
    <w:uiPriority w:val="99"/>
    <w:semiHidden/>
    <w:unhideWhenUsed/>
    <w:rsid w:val="003751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11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845">
      <w:bodyDiv w:val="1"/>
      <w:marLeft w:val="0"/>
      <w:marRight w:val="0"/>
      <w:marTop w:val="0"/>
      <w:marBottom w:val="0"/>
      <w:divBdr>
        <w:top w:val="none" w:sz="0" w:space="0" w:color="auto"/>
        <w:left w:val="none" w:sz="0" w:space="0" w:color="auto"/>
        <w:bottom w:val="none" w:sz="0" w:space="0" w:color="auto"/>
        <w:right w:val="none" w:sz="0" w:space="0" w:color="auto"/>
      </w:divBdr>
      <w:divsChild>
        <w:div w:id="1202862164">
          <w:marLeft w:val="0"/>
          <w:marRight w:val="0"/>
          <w:marTop w:val="0"/>
          <w:marBottom w:val="0"/>
          <w:divBdr>
            <w:top w:val="none" w:sz="0" w:space="0" w:color="auto"/>
            <w:left w:val="none" w:sz="0" w:space="0" w:color="auto"/>
            <w:bottom w:val="none" w:sz="0" w:space="0" w:color="auto"/>
            <w:right w:val="none" w:sz="0" w:space="0" w:color="auto"/>
          </w:divBdr>
        </w:div>
        <w:div w:id="164563800">
          <w:marLeft w:val="0"/>
          <w:marRight w:val="0"/>
          <w:marTop w:val="0"/>
          <w:marBottom w:val="0"/>
          <w:divBdr>
            <w:top w:val="none" w:sz="0" w:space="0" w:color="auto"/>
            <w:left w:val="none" w:sz="0" w:space="0" w:color="auto"/>
            <w:bottom w:val="none" w:sz="0" w:space="0" w:color="auto"/>
            <w:right w:val="none" w:sz="0" w:space="0" w:color="auto"/>
          </w:divBdr>
        </w:div>
        <w:div w:id="927932046">
          <w:marLeft w:val="0"/>
          <w:marRight w:val="0"/>
          <w:marTop w:val="0"/>
          <w:marBottom w:val="0"/>
          <w:divBdr>
            <w:top w:val="none" w:sz="0" w:space="0" w:color="auto"/>
            <w:left w:val="none" w:sz="0" w:space="0" w:color="auto"/>
            <w:bottom w:val="none" w:sz="0" w:space="0" w:color="auto"/>
            <w:right w:val="none" w:sz="0" w:space="0" w:color="auto"/>
          </w:divBdr>
        </w:div>
        <w:div w:id="745420578">
          <w:marLeft w:val="0"/>
          <w:marRight w:val="0"/>
          <w:marTop w:val="0"/>
          <w:marBottom w:val="0"/>
          <w:divBdr>
            <w:top w:val="none" w:sz="0" w:space="0" w:color="auto"/>
            <w:left w:val="none" w:sz="0" w:space="0" w:color="auto"/>
            <w:bottom w:val="none" w:sz="0" w:space="0" w:color="auto"/>
            <w:right w:val="none" w:sz="0" w:space="0" w:color="auto"/>
          </w:divBdr>
        </w:div>
        <w:div w:id="47279187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317</Words>
  <Characters>1809</Characters>
  <Application>Microsoft Macintosh Word</Application>
  <DocSecurity>0</DocSecurity>
  <Lines>15</Lines>
  <Paragraphs>4</Paragraphs>
  <ScaleCrop>false</ScaleCrop>
  <Company>Xavier University if Louisiana</Company>
  <LinksUpToDate>false</LinksUpToDate>
  <CharactersWithSpaces>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 Sasser</dc:creator>
  <cp:keywords/>
  <dc:description/>
  <cp:lastModifiedBy>Devin Sasser</cp:lastModifiedBy>
  <cp:revision>6</cp:revision>
  <dcterms:created xsi:type="dcterms:W3CDTF">2014-01-22T00:08:00Z</dcterms:created>
  <dcterms:modified xsi:type="dcterms:W3CDTF">2014-01-22T00:35:00Z</dcterms:modified>
</cp:coreProperties>
</file>