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0" w:rsidRPr="00851FB8" w:rsidRDefault="00851FB8" w:rsidP="0085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51FB8">
        <w:rPr>
          <w:rFonts w:ascii="Arial" w:hAnsi="Arial" w:cs="Arial"/>
          <w:color w:val="404040" w:themeColor="text1" w:themeTint="BF"/>
        </w:rPr>
        <w:t>The new Macular Densitometer provides state-of-the-art diagnostic testing to accurately measure Macular Pigment Optical Density. Benchmark testing can help determine the patient’s risk for AMD and level of daily visual performance.</w:t>
      </w:r>
    </w:p>
    <w:p w:rsidR="00851FB8" w:rsidRPr="00851FB8" w:rsidRDefault="00851FB8" w:rsidP="0085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851FB8" w:rsidRPr="00851FB8" w:rsidRDefault="00851FB8" w:rsidP="0085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51FB8">
        <w:rPr>
          <w:rFonts w:ascii="Arial" w:hAnsi="Arial" w:cs="Arial"/>
          <w:color w:val="404040" w:themeColor="text1" w:themeTint="BF"/>
        </w:rPr>
        <w:t>Providing the patient with a simple data point</w:t>
      </w:r>
      <w:r>
        <w:rPr>
          <w:rFonts w:ascii="Arial" w:hAnsi="Arial" w:cs="Arial"/>
          <w:color w:val="404040" w:themeColor="text1" w:themeTint="BF"/>
        </w:rPr>
        <w:t xml:space="preserve"> for their Macular Pigment Optical Density</w:t>
      </w:r>
      <w:r w:rsidRPr="00851FB8">
        <w:rPr>
          <w:rFonts w:ascii="Arial" w:hAnsi="Arial" w:cs="Arial"/>
          <w:color w:val="404040" w:themeColor="text1" w:themeTint="BF"/>
        </w:rPr>
        <w:t xml:space="preserve"> encourages increased compliance with the prescribed treatment protocol </w:t>
      </w:r>
      <w:proofErr w:type="gramStart"/>
      <w:r w:rsidRPr="00851FB8">
        <w:rPr>
          <w:rFonts w:ascii="Arial" w:hAnsi="Arial" w:cs="Arial"/>
          <w:color w:val="404040" w:themeColor="text1" w:themeTint="BF"/>
        </w:rPr>
        <w:t xml:space="preserve">of  </w:t>
      </w:r>
      <w:proofErr w:type="gramEnd"/>
      <w:hyperlink r:id="rId4" w:history="1">
        <w:r w:rsidRPr="00851FB8">
          <w:rPr>
            <w:rStyle w:val="Hyperlink"/>
            <w:rFonts w:ascii="Arial" w:hAnsi="Arial" w:cs="Arial"/>
            <w:color w:val="404040" w:themeColor="text1" w:themeTint="BF"/>
          </w:rPr>
          <w:t xml:space="preserve">MacuHealth with LMZ3 </w:t>
        </w:r>
      </w:hyperlink>
      <w:r w:rsidRPr="00851FB8">
        <w:rPr>
          <w:rFonts w:ascii="Arial" w:hAnsi="Arial" w:cs="Arial"/>
          <w:color w:val="404040" w:themeColor="text1" w:themeTint="BF"/>
        </w:rPr>
        <w:t xml:space="preserve"> for internal protection and </w:t>
      </w:r>
      <w:hyperlink r:id="rId5" w:history="1">
        <w:r w:rsidRPr="00851FB8">
          <w:rPr>
            <w:rStyle w:val="Hyperlink"/>
            <w:rFonts w:ascii="Arial" w:hAnsi="Arial" w:cs="Arial"/>
            <w:color w:val="404040" w:themeColor="text1" w:themeTint="BF"/>
          </w:rPr>
          <w:t>BluTech Lenses</w:t>
        </w:r>
      </w:hyperlink>
      <w:r w:rsidRPr="00851FB8">
        <w:rPr>
          <w:rFonts w:ascii="Arial" w:hAnsi="Arial" w:cs="Arial"/>
          <w:color w:val="404040" w:themeColor="text1" w:themeTint="BF"/>
        </w:rPr>
        <w:t xml:space="preserve"> for external protection.</w:t>
      </w:r>
    </w:p>
    <w:p w:rsidR="00851FB8" w:rsidRPr="00851FB8" w:rsidRDefault="00851FB8" w:rsidP="00851F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</w:p>
    <w:p w:rsidR="00851FB8" w:rsidRPr="00851FB8" w:rsidRDefault="00851FB8" w:rsidP="0085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851FB8">
        <w:rPr>
          <w:rFonts w:ascii="Arial" w:hAnsi="Arial" w:cs="Arial"/>
          <w:color w:val="404040" w:themeColor="text1" w:themeTint="BF"/>
        </w:rPr>
        <w:t xml:space="preserve">For more information please contact us by chat, </w:t>
      </w:r>
      <w:hyperlink r:id="rId6" w:history="1">
        <w:r w:rsidRPr="00851FB8">
          <w:rPr>
            <w:rStyle w:val="Hyperlink"/>
            <w:rFonts w:ascii="Arial" w:hAnsi="Arial" w:cs="Arial"/>
            <w:color w:val="404040" w:themeColor="text1" w:themeTint="BF"/>
          </w:rPr>
          <w:t>email</w:t>
        </w:r>
      </w:hyperlink>
      <w:r w:rsidRPr="00851FB8">
        <w:rPr>
          <w:rFonts w:ascii="Arial" w:hAnsi="Arial" w:cs="Arial"/>
          <w:color w:val="404040" w:themeColor="text1" w:themeTint="BF"/>
        </w:rPr>
        <w:t xml:space="preserve"> or telephone 866.704.0845</w:t>
      </w:r>
    </w:p>
    <w:sectPr w:rsidR="00851FB8" w:rsidRPr="00851FB8" w:rsidSect="00D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851FB8"/>
    <w:rsid w:val="00851FB8"/>
    <w:rsid w:val="00D8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eyesolutions.com/contact-us" TargetMode="External"/><Relationship Id="rId5" Type="http://schemas.openxmlformats.org/officeDocument/2006/relationships/hyperlink" Target="http://blutechlenses.com" TargetMode="External"/><Relationship Id="rId4" Type="http://schemas.openxmlformats.org/officeDocument/2006/relationships/hyperlink" Target="http://www.nomoream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2014-01-24T22:31:00Z</dcterms:created>
  <dcterms:modified xsi:type="dcterms:W3CDTF">2014-01-24T22:41:00Z</dcterms:modified>
</cp:coreProperties>
</file>