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5D" w:rsidRDefault="00E34FF0" w:rsidP="00E34FF0">
      <w:pPr>
        <w:pStyle w:val="Title"/>
      </w:pPr>
      <w:r w:rsidRPr="00E34FF0">
        <w:t>Annual Conference on Independent Living</w:t>
      </w:r>
    </w:p>
    <w:p w:rsidR="00E34FF0" w:rsidRDefault="00E34FF0" w:rsidP="00E34FF0"/>
    <w:p w:rsidR="00E34FF0" w:rsidRDefault="00E34FF0" w:rsidP="00E34FF0">
      <w:pPr>
        <w:rPr>
          <w:sz w:val="24"/>
        </w:rPr>
      </w:pPr>
      <w:r w:rsidRPr="00E34FF0">
        <w:rPr>
          <w:sz w:val="24"/>
        </w:rPr>
        <w:t>Every year, NCIL hosts an Annual Conference on Independent Living in Washington DC, attended by over a thousand people with disabilities and their allies.</w:t>
      </w:r>
      <w:r>
        <w:rPr>
          <w:sz w:val="24"/>
        </w:rPr>
        <w:t xml:space="preserve">  Our conference is five days long and includes presentations by leaders of the Independent Living movement, a jam-packed exhibit hall, and a </w:t>
      </w:r>
      <w:proofErr w:type="gramStart"/>
      <w:r>
        <w:rPr>
          <w:sz w:val="24"/>
        </w:rPr>
        <w:t>march</w:t>
      </w:r>
      <w:proofErr w:type="gramEnd"/>
      <w:r>
        <w:rPr>
          <w:sz w:val="24"/>
        </w:rPr>
        <w:t xml:space="preserve"> and rally on Capitol Hill. The conference concludes with a celebration dance, where you can show off your sweet moves and get silly at the photo booth!</w:t>
      </w:r>
    </w:p>
    <w:tbl>
      <w:tblPr>
        <w:tblStyle w:val="TableGrid"/>
        <w:tblW w:w="11466"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5"/>
        <w:gridCol w:w="3510"/>
        <w:gridCol w:w="3991"/>
      </w:tblGrid>
      <w:tr w:rsidR="00307C99" w:rsidTr="00136E39">
        <w:tc>
          <w:tcPr>
            <w:tcW w:w="3965" w:type="dxa"/>
          </w:tcPr>
          <w:p w:rsidR="00307C99" w:rsidRDefault="00307C99" w:rsidP="00E34FF0">
            <w:pPr>
              <w:rPr>
                <w:sz w:val="24"/>
              </w:rPr>
            </w:pPr>
            <w:r>
              <w:rPr>
                <w:noProof/>
                <w:sz w:val="24"/>
              </w:rPr>
              <w:drawing>
                <wp:inline distT="0" distB="0" distL="0" distR="0">
                  <wp:extent cx="2289810" cy="1526540"/>
                  <wp:effectExtent l="133350" t="76200" r="72390" b="130810"/>
                  <wp:docPr id="1" name="Picture 1" descr="C:\Users\Cara Liebowitz\Downloads\30203575938_5028d82a0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a Liebowitz\Downloads\30203575938_5028d82a04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510" w:type="dxa"/>
          </w:tcPr>
          <w:p w:rsidR="00307C99" w:rsidRDefault="00307C99" w:rsidP="00E34FF0">
            <w:pPr>
              <w:rPr>
                <w:sz w:val="24"/>
              </w:rPr>
            </w:pPr>
          </w:p>
        </w:tc>
        <w:tc>
          <w:tcPr>
            <w:tcW w:w="3991" w:type="dxa"/>
          </w:tcPr>
          <w:p w:rsidR="00307C99" w:rsidRDefault="0066696C" w:rsidP="00E34FF0">
            <w:pPr>
              <w:rPr>
                <w:sz w:val="24"/>
              </w:rPr>
            </w:pPr>
            <w:r>
              <w:rPr>
                <w:noProof/>
                <w:sz w:val="24"/>
              </w:rPr>
              <w:drawing>
                <wp:inline distT="0" distB="0" distL="0" distR="0" wp14:anchorId="3CD89879" wp14:editId="5C5E4122">
                  <wp:extent cx="2289810" cy="1526540"/>
                  <wp:effectExtent l="133350" t="76200" r="72390" b="130810"/>
                  <wp:docPr id="5" name="Picture 5" descr="C:\Users\Cara Liebowitz\Downloads\44023478762_e15d4d446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a Liebowitz\Downloads\44023478762_e15d4d446b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307C99" w:rsidTr="00136E39">
        <w:tc>
          <w:tcPr>
            <w:tcW w:w="3965" w:type="dxa"/>
          </w:tcPr>
          <w:p w:rsidR="00307C99" w:rsidRPr="00307C99" w:rsidRDefault="00307C99" w:rsidP="00307C99">
            <w:pPr>
              <w:jc w:val="center"/>
              <w:rPr>
                <w:i/>
                <w:sz w:val="24"/>
              </w:rPr>
            </w:pPr>
            <w:r w:rsidRPr="00307C99">
              <w:rPr>
                <w:i/>
                <w:sz w:val="20"/>
              </w:rPr>
              <w:t>NCIL Conference attendees discuss during the Assistive Technology demonstration.</w:t>
            </w:r>
          </w:p>
        </w:tc>
        <w:tc>
          <w:tcPr>
            <w:tcW w:w="3510" w:type="dxa"/>
          </w:tcPr>
          <w:p w:rsidR="00307C99" w:rsidRDefault="00307C99" w:rsidP="00E34FF0">
            <w:pPr>
              <w:rPr>
                <w:sz w:val="24"/>
              </w:rPr>
            </w:pPr>
            <w:r>
              <w:rPr>
                <w:noProof/>
              </w:rPr>
              <w:drawing>
                <wp:inline distT="0" distB="0" distL="0" distR="0" wp14:anchorId="4BECE508" wp14:editId="5A1B544C">
                  <wp:extent cx="2289810" cy="1510665"/>
                  <wp:effectExtent l="0" t="0" r="0" b="0"/>
                  <wp:docPr id="2" name="Picture 2" descr="C:\Users\Cara Liebowitz\Downloads\29136350387_4332e03e5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a Liebowitz\Downloads\29136350387_4332e03e5b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810" cy="1510665"/>
                          </a:xfrm>
                          <a:prstGeom prst="rect">
                            <a:avLst/>
                          </a:prstGeom>
                          <a:ln>
                            <a:noFill/>
                          </a:ln>
                          <a:effectLst>
                            <a:softEdge rad="112500"/>
                          </a:effectLst>
                        </pic:spPr>
                      </pic:pic>
                    </a:graphicData>
                  </a:graphic>
                </wp:inline>
              </w:drawing>
            </w:r>
          </w:p>
        </w:tc>
        <w:tc>
          <w:tcPr>
            <w:tcW w:w="3991" w:type="dxa"/>
          </w:tcPr>
          <w:p w:rsidR="00307C99" w:rsidRPr="0066696C" w:rsidRDefault="0066696C" w:rsidP="0066696C">
            <w:pPr>
              <w:jc w:val="center"/>
              <w:rPr>
                <w:i/>
                <w:sz w:val="24"/>
              </w:rPr>
            </w:pPr>
            <w:r w:rsidRPr="0066696C">
              <w:rPr>
                <w:i/>
                <w:sz w:val="20"/>
              </w:rPr>
              <w:t>Dawn Russell presents at a session at the 2018 NCIL Conference with Anita Cameron looking on.</w:t>
            </w:r>
          </w:p>
        </w:tc>
      </w:tr>
      <w:tr w:rsidR="00307C99" w:rsidTr="00136E39">
        <w:tc>
          <w:tcPr>
            <w:tcW w:w="3965" w:type="dxa"/>
          </w:tcPr>
          <w:p w:rsidR="00307C99" w:rsidRDefault="009E5A5A" w:rsidP="00E34FF0">
            <w:pPr>
              <w:rPr>
                <w:sz w:val="24"/>
              </w:rPr>
            </w:pPr>
            <w:r>
              <w:rPr>
                <w:noProof/>
                <w:sz w:val="24"/>
              </w:rPr>
              <w:drawing>
                <wp:inline distT="0" distB="0" distL="0" distR="0" wp14:anchorId="2FCC4672" wp14:editId="4AB7601A">
                  <wp:extent cx="2289810" cy="1526540"/>
                  <wp:effectExtent l="133350" t="76200" r="72390" b="130810"/>
                  <wp:docPr id="4" name="Picture 4" descr="C:\Users\Cara Liebowitz\Downloads\43355542084_6c1063ff5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a Liebowitz\Downloads\43355542084_6c1063ff57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510" w:type="dxa"/>
          </w:tcPr>
          <w:p w:rsidR="00307C99" w:rsidRPr="00307C99" w:rsidRDefault="00307C99" w:rsidP="00307C99">
            <w:pPr>
              <w:jc w:val="center"/>
              <w:rPr>
                <w:i/>
                <w:sz w:val="24"/>
              </w:rPr>
            </w:pPr>
            <w:r w:rsidRPr="00307C99">
              <w:rPr>
                <w:i/>
                <w:sz w:val="20"/>
              </w:rPr>
              <w:t>Three people and a dog pose for a photo in the 2018 photo booth. Two people are wearing bunny ears and prop sunglasses; one is wearing devil horns; and the dog is wearing a lei.</w:t>
            </w:r>
          </w:p>
        </w:tc>
        <w:tc>
          <w:tcPr>
            <w:tcW w:w="3991" w:type="dxa"/>
          </w:tcPr>
          <w:p w:rsidR="00307C99" w:rsidRDefault="00FA30BA" w:rsidP="00E34FF0">
            <w:pPr>
              <w:rPr>
                <w:sz w:val="24"/>
              </w:rPr>
            </w:pPr>
            <w:r>
              <w:rPr>
                <w:noProof/>
                <w:sz w:val="24"/>
              </w:rPr>
              <w:drawing>
                <wp:inline distT="0" distB="0" distL="0" distR="0">
                  <wp:extent cx="2286000" cy="1524000"/>
                  <wp:effectExtent l="133350" t="76200" r="7620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264744390_b1992fe2bd_m.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524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9E5A5A" w:rsidTr="00136E39">
        <w:tc>
          <w:tcPr>
            <w:tcW w:w="3965" w:type="dxa"/>
          </w:tcPr>
          <w:p w:rsidR="009E5A5A" w:rsidRPr="009E5A5A" w:rsidRDefault="009E5A5A" w:rsidP="009E5A5A">
            <w:pPr>
              <w:jc w:val="center"/>
              <w:rPr>
                <w:i/>
                <w:sz w:val="24"/>
              </w:rPr>
            </w:pPr>
            <w:r w:rsidRPr="009E5A5A">
              <w:rPr>
                <w:rFonts w:cs="Helvetica"/>
                <w:i/>
                <w:color w:val="212124"/>
                <w:sz w:val="20"/>
                <w:szCs w:val="21"/>
                <w:shd w:val="clear" w:color="auto" w:fill="F3F5F6"/>
              </w:rPr>
              <w:t>Two people break it down on the dance floor of the closing social. One is sticking his tongue out for the camera and the other is wearing a kimono.</w:t>
            </w:r>
          </w:p>
        </w:tc>
        <w:tc>
          <w:tcPr>
            <w:tcW w:w="3510" w:type="dxa"/>
          </w:tcPr>
          <w:p w:rsidR="009E5A5A" w:rsidRPr="00307C99" w:rsidRDefault="009E5A5A" w:rsidP="00307C99">
            <w:pPr>
              <w:jc w:val="center"/>
              <w:rPr>
                <w:i/>
                <w:sz w:val="20"/>
              </w:rPr>
            </w:pPr>
          </w:p>
        </w:tc>
        <w:tc>
          <w:tcPr>
            <w:tcW w:w="3991" w:type="dxa"/>
          </w:tcPr>
          <w:p w:rsidR="009E5A5A" w:rsidRPr="0066696C" w:rsidRDefault="0066696C" w:rsidP="0066696C">
            <w:pPr>
              <w:jc w:val="center"/>
              <w:rPr>
                <w:i/>
                <w:noProof/>
                <w:sz w:val="24"/>
              </w:rPr>
            </w:pPr>
            <w:r w:rsidRPr="0066696C">
              <w:rPr>
                <w:i/>
                <w:noProof/>
                <w:sz w:val="20"/>
              </w:rPr>
              <w:t>A Pride Mobility representative smiles while sitting at the Pride Mobility exhibit booth.</w:t>
            </w:r>
          </w:p>
        </w:tc>
      </w:tr>
    </w:tbl>
    <w:p w:rsidR="00E34FF0" w:rsidRDefault="00E34FF0" w:rsidP="00E34FF0">
      <w:pPr>
        <w:rPr>
          <w:sz w:val="24"/>
        </w:rPr>
      </w:pPr>
    </w:p>
    <w:p w:rsidR="005E495A" w:rsidRDefault="005E495A">
      <w:pPr>
        <w:rPr>
          <w:rFonts w:asciiTheme="majorHAnsi" w:eastAsiaTheme="majorEastAsia" w:hAnsiTheme="majorHAnsi" w:cstheme="majorBidi"/>
          <w:color w:val="6B911C" w:themeColor="accent1" w:themeShade="BF"/>
          <w:sz w:val="30"/>
          <w:szCs w:val="30"/>
        </w:rPr>
      </w:pPr>
      <w:r>
        <w:br w:type="page"/>
      </w:r>
    </w:p>
    <w:p w:rsidR="00E34FF0" w:rsidRDefault="00E34FF0" w:rsidP="005E495A">
      <w:pPr>
        <w:pStyle w:val="Heading1"/>
        <w:jc w:val="center"/>
      </w:pPr>
      <w:r>
        <w:lastRenderedPageBreak/>
        <w:t>March and Rally on Capitol Hill</w:t>
      </w:r>
    </w:p>
    <w:p w:rsidR="005E495A" w:rsidRDefault="005E495A" w:rsidP="005E495A"/>
    <w:p w:rsidR="005E495A" w:rsidRDefault="005E495A" w:rsidP="005E495A">
      <w:pPr>
        <w:rPr>
          <w:sz w:val="24"/>
        </w:rPr>
      </w:pPr>
      <w:r w:rsidRPr="006F0169">
        <w:rPr>
          <w:sz w:val="24"/>
        </w:rPr>
        <w:t>The highlight of our Annual Conference is our March and Rally on Capitol Hill.  We march over a mile from the Grand Hyatt hotel where our conference is located to the West Front Lawn of the Capitol building, chanting and shouting about the importance of disability rights all the way.  Once there, we hold a rally</w:t>
      </w:r>
      <w:r w:rsidR="006F0169" w:rsidRPr="006F0169">
        <w:rPr>
          <w:sz w:val="24"/>
        </w:rPr>
        <w:t xml:space="preserve"> with an impressive lineup of speakers, including members of Congress and leaders in the Independent Living and disability rights movements.  Even a rainstorm can’t stop us!</w:t>
      </w:r>
    </w:p>
    <w:p w:rsidR="006F0169" w:rsidRDefault="006F0169" w:rsidP="005E495A">
      <w:pPr>
        <w:rPr>
          <w:sz w:val="24"/>
        </w:rPr>
      </w:pPr>
    </w:p>
    <w:tbl>
      <w:tblPr>
        <w:tblStyle w:val="TableGrid"/>
        <w:tblW w:w="1179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786"/>
        <w:gridCol w:w="4146"/>
      </w:tblGrid>
      <w:tr w:rsidR="006F0169" w:rsidTr="00E04FD9">
        <w:tc>
          <w:tcPr>
            <w:tcW w:w="4320" w:type="dxa"/>
          </w:tcPr>
          <w:p w:rsidR="006F0169" w:rsidRDefault="00E24431" w:rsidP="00E24431">
            <w:pPr>
              <w:rPr>
                <w:sz w:val="24"/>
              </w:rPr>
            </w:pPr>
            <w:r>
              <w:rPr>
                <w:noProof/>
                <w:sz w:val="24"/>
              </w:rPr>
              <w:drawing>
                <wp:inline distT="0" distB="0" distL="0" distR="0">
                  <wp:extent cx="2289810" cy="1526540"/>
                  <wp:effectExtent l="133350" t="76200" r="72390" b="130810"/>
                  <wp:docPr id="7" name="Picture 7" descr="C:\Users\Cara Liebowitz\Downloads\43168512715_594d79acf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a Liebowitz\Downloads\43168512715_594d79acff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499" w:type="dxa"/>
          </w:tcPr>
          <w:p w:rsidR="006F0169" w:rsidRDefault="006F0169" w:rsidP="005E495A">
            <w:pPr>
              <w:rPr>
                <w:sz w:val="24"/>
              </w:rPr>
            </w:pPr>
          </w:p>
        </w:tc>
        <w:tc>
          <w:tcPr>
            <w:tcW w:w="2971" w:type="dxa"/>
          </w:tcPr>
          <w:p w:rsidR="006F0169" w:rsidRDefault="00E24431" w:rsidP="005E495A">
            <w:pPr>
              <w:rPr>
                <w:sz w:val="24"/>
              </w:rPr>
            </w:pPr>
            <w:r>
              <w:rPr>
                <w:noProof/>
                <w:sz w:val="24"/>
              </w:rPr>
              <w:drawing>
                <wp:inline distT="0" distB="0" distL="0" distR="0" wp14:anchorId="1622BE78" wp14:editId="4DF1C6E7">
                  <wp:extent cx="2289810" cy="1526540"/>
                  <wp:effectExtent l="133350" t="76200" r="72390" b="130810"/>
                  <wp:docPr id="10" name="Picture 10" descr="C:\Users\Cara Liebowitz\Downloads\43357589434_22cba9458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a Liebowitz\Downloads\43357589434_22cba94589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6F0169" w:rsidTr="00F0518E">
        <w:tc>
          <w:tcPr>
            <w:tcW w:w="4320" w:type="dxa"/>
          </w:tcPr>
          <w:p w:rsidR="006F0169" w:rsidRPr="00E24431" w:rsidRDefault="00E24431" w:rsidP="00E24431">
            <w:pPr>
              <w:jc w:val="center"/>
              <w:rPr>
                <w:i/>
                <w:sz w:val="24"/>
              </w:rPr>
            </w:pPr>
            <w:r w:rsidRPr="00E24431">
              <w:rPr>
                <w:i/>
                <w:sz w:val="20"/>
              </w:rPr>
              <w:t>Mark Derry uses his bullhorn to direct the crowd during the 2018 March to the Capitol. The bullhorn has stickers that say "Don't Roll Back Our Rights", "ADA", and "America for ALL".</w:t>
            </w:r>
          </w:p>
        </w:tc>
        <w:tc>
          <w:tcPr>
            <w:tcW w:w="4499" w:type="dxa"/>
          </w:tcPr>
          <w:p w:rsidR="006F0169" w:rsidRDefault="00E24431" w:rsidP="005E495A">
            <w:pPr>
              <w:rPr>
                <w:sz w:val="24"/>
              </w:rPr>
            </w:pPr>
            <w:r>
              <w:rPr>
                <w:noProof/>
                <w:sz w:val="24"/>
              </w:rPr>
              <w:drawing>
                <wp:inline distT="0" distB="0" distL="0" distR="0" wp14:anchorId="694AFDC6" wp14:editId="7CF692CE">
                  <wp:extent cx="2234317" cy="1489545"/>
                  <wp:effectExtent l="19050" t="0" r="13970" b="454025"/>
                  <wp:docPr id="8" name="Picture 8" descr="C:\Users\Cara Liebowitz\Downloads\44074575341_8ecaced62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a Liebowitz\Downloads\44074575341_8ecaced621_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6433" cy="1490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2971" w:type="dxa"/>
          </w:tcPr>
          <w:p w:rsidR="006F0169" w:rsidRPr="00CF38B8" w:rsidRDefault="00CF38B8" w:rsidP="00CF38B8">
            <w:pPr>
              <w:jc w:val="center"/>
              <w:rPr>
                <w:i/>
                <w:sz w:val="24"/>
              </w:rPr>
            </w:pPr>
            <w:r w:rsidRPr="00CF38B8">
              <w:rPr>
                <w:i/>
                <w:sz w:val="20"/>
              </w:rPr>
              <w:t xml:space="preserve">Rep. Jim </w:t>
            </w:r>
            <w:proofErr w:type="spellStart"/>
            <w:r w:rsidRPr="00CF38B8">
              <w:rPr>
                <w:i/>
                <w:sz w:val="20"/>
              </w:rPr>
              <w:t>Langevin</w:t>
            </w:r>
            <w:proofErr w:type="spellEnd"/>
            <w:r w:rsidRPr="00CF38B8">
              <w:rPr>
                <w:i/>
                <w:sz w:val="20"/>
              </w:rPr>
              <w:t xml:space="preserve"> speaks into a microphone during the Rally.</w:t>
            </w:r>
          </w:p>
        </w:tc>
        <w:bookmarkStart w:id="0" w:name="_GoBack"/>
        <w:bookmarkEnd w:id="0"/>
      </w:tr>
      <w:tr w:rsidR="006F0169" w:rsidTr="00F0518E">
        <w:tc>
          <w:tcPr>
            <w:tcW w:w="4320" w:type="dxa"/>
          </w:tcPr>
          <w:p w:rsidR="006F0169" w:rsidRDefault="00CF38B8" w:rsidP="005E495A">
            <w:pPr>
              <w:rPr>
                <w:sz w:val="24"/>
              </w:rPr>
            </w:pPr>
            <w:r>
              <w:rPr>
                <w:noProof/>
                <w:sz w:val="24"/>
              </w:rPr>
              <w:drawing>
                <wp:inline distT="0" distB="0" distL="0" distR="0">
                  <wp:extent cx="2289810" cy="1526540"/>
                  <wp:effectExtent l="133350" t="76200" r="72390" b="130810"/>
                  <wp:docPr id="13" name="Picture 13" descr="C:\Users\Cara Liebowitz\Downloads\29138921367_82fd80c26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a Liebowitz\Downloads\29138921367_82fd80c264_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499" w:type="dxa"/>
          </w:tcPr>
          <w:p w:rsidR="006F0169" w:rsidRPr="00F0518E" w:rsidRDefault="00F0518E" w:rsidP="00F0518E">
            <w:pPr>
              <w:jc w:val="center"/>
              <w:rPr>
                <w:i/>
                <w:sz w:val="20"/>
              </w:rPr>
            </w:pPr>
            <w:r w:rsidRPr="00F0518E">
              <w:rPr>
                <w:i/>
                <w:sz w:val="20"/>
              </w:rPr>
              <w:t xml:space="preserve">A group led by Kelly Buckland and Judy </w:t>
            </w:r>
            <w:proofErr w:type="spellStart"/>
            <w:r w:rsidRPr="00F0518E">
              <w:rPr>
                <w:i/>
                <w:sz w:val="20"/>
              </w:rPr>
              <w:t>Heumann</w:t>
            </w:r>
            <w:proofErr w:type="spellEnd"/>
            <w:r w:rsidRPr="00F0518E">
              <w:rPr>
                <w:i/>
                <w:sz w:val="20"/>
              </w:rPr>
              <w:t xml:space="preserve"> lead the 2018 March to the Capitol in front of the banner “Injustice </w:t>
            </w:r>
            <w:proofErr w:type="spellStart"/>
            <w:r w:rsidRPr="00F0518E">
              <w:rPr>
                <w:i/>
                <w:sz w:val="20"/>
              </w:rPr>
              <w:t>Anywher</w:t>
            </w:r>
            <w:proofErr w:type="spellEnd"/>
            <w:r w:rsidRPr="00F0518E">
              <w:rPr>
                <w:i/>
                <w:sz w:val="20"/>
              </w:rPr>
              <w:t xml:space="preserve"> is a Threat to Justice Everywhere”</w:t>
            </w:r>
          </w:p>
          <w:p w:rsidR="00F0518E" w:rsidRDefault="00F0518E" w:rsidP="00F0518E">
            <w:pPr>
              <w:jc w:val="center"/>
              <w:rPr>
                <w:sz w:val="24"/>
              </w:rPr>
            </w:pPr>
            <w:r w:rsidRPr="00F0518E">
              <w:rPr>
                <w:i/>
                <w:sz w:val="20"/>
              </w:rPr>
              <w:t>-Martin Luther King.</w:t>
            </w:r>
          </w:p>
        </w:tc>
        <w:tc>
          <w:tcPr>
            <w:tcW w:w="2971" w:type="dxa"/>
          </w:tcPr>
          <w:p w:rsidR="006F0169" w:rsidRDefault="00E24431" w:rsidP="005E495A">
            <w:pPr>
              <w:rPr>
                <w:sz w:val="24"/>
              </w:rPr>
            </w:pPr>
            <w:r>
              <w:rPr>
                <w:noProof/>
                <w:sz w:val="24"/>
              </w:rPr>
              <w:drawing>
                <wp:inline distT="0" distB="0" distL="0" distR="0" wp14:anchorId="300A86F7" wp14:editId="1EE874B8">
                  <wp:extent cx="2289810" cy="1526540"/>
                  <wp:effectExtent l="133350" t="76200" r="72390" b="130810"/>
                  <wp:docPr id="9" name="Picture 9" descr="C:\Users\Cara Liebowitz\Downloads\43356567804_1526872ea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a Liebowitz\Downloads\43356567804_1526872ea1_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9810" cy="1526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E04FD9" w:rsidRPr="00E04FD9" w:rsidTr="00F0518E">
        <w:tc>
          <w:tcPr>
            <w:tcW w:w="4320" w:type="dxa"/>
          </w:tcPr>
          <w:p w:rsidR="006F0169" w:rsidRPr="00CF38B8" w:rsidRDefault="00CF38B8" w:rsidP="00CF38B8">
            <w:pPr>
              <w:jc w:val="center"/>
              <w:rPr>
                <w:i/>
                <w:sz w:val="24"/>
              </w:rPr>
            </w:pPr>
            <w:r w:rsidRPr="00CF38B8">
              <w:rPr>
                <w:i/>
                <w:sz w:val="20"/>
              </w:rPr>
              <w:t>Senator Tammy Duckworth speaks into a microphone on stage during the Rally, with an ASL interpreter beside her and Kelly Buckland looking on.</w:t>
            </w:r>
          </w:p>
        </w:tc>
        <w:tc>
          <w:tcPr>
            <w:tcW w:w="4499" w:type="dxa"/>
          </w:tcPr>
          <w:p w:rsidR="006F0169" w:rsidRDefault="006F0169" w:rsidP="005E495A">
            <w:pPr>
              <w:rPr>
                <w:sz w:val="24"/>
              </w:rPr>
            </w:pPr>
          </w:p>
        </w:tc>
        <w:tc>
          <w:tcPr>
            <w:tcW w:w="2971" w:type="dxa"/>
          </w:tcPr>
          <w:p w:rsidR="006F0169" w:rsidRPr="00E04FD9" w:rsidRDefault="00CF38B8" w:rsidP="00CF38B8">
            <w:pPr>
              <w:jc w:val="center"/>
              <w:rPr>
                <w:i/>
                <w:sz w:val="19"/>
                <w:szCs w:val="19"/>
              </w:rPr>
            </w:pPr>
            <w:r w:rsidRPr="00E04FD9">
              <w:rPr>
                <w:rFonts w:cs="Helvetica"/>
                <w:i/>
                <w:color w:val="212124"/>
                <w:sz w:val="19"/>
                <w:szCs w:val="19"/>
                <w:shd w:val="clear" w:color="auto" w:fill="F3F5F6"/>
              </w:rPr>
              <w:t>Two people carry signs that say "People Not Profits" (with the universal symbol of accessibility) and ENOUGH (with a raised fist and the universal symbol of</w:t>
            </w:r>
            <w:r w:rsidR="00E04FD9" w:rsidRPr="00E04FD9">
              <w:rPr>
                <w:rFonts w:cs="Helvetica"/>
                <w:i/>
                <w:color w:val="212124"/>
                <w:sz w:val="19"/>
                <w:szCs w:val="19"/>
                <w:shd w:val="clear" w:color="auto" w:fill="F3F5F6"/>
              </w:rPr>
              <w:t xml:space="preserve"> </w:t>
            </w:r>
            <w:r w:rsidRPr="00E04FD9">
              <w:rPr>
                <w:rFonts w:cs="Helvetica"/>
                <w:i/>
                <w:color w:val="212124"/>
                <w:sz w:val="19"/>
                <w:szCs w:val="19"/>
                <w:shd w:val="clear" w:color="auto" w:fill="F3F5F6"/>
              </w:rPr>
              <w:t>accessibility in the 2018 March to the Capitol.</w:t>
            </w:r>
          </w:p>
        </w:tc>
      </w:tr>
    </w:tbl>
    <w:p w:rsidR="006F0169" w:rsidRPr="005E495A" w:rsidRDefault="006F0169" w:rsidP="00E04FD9"/>
    <w:sectPr w:rsidR="006F0169" w:rsidRPr="005E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0"/>
    <w:rsid w:val="00136E39"/>
    <w:rsid w:val="001B265D"/>
    <w:rsid w:val="00307C99"/>
    <w:rsid w:val="005E495A"/>
    <w:rsid w:val="0066696C"/>
    <w:rsid w:val="006F0169"/>
    <w:rsid w:val="009E5A5A"/>
    <w:rsid w:val="00CF38B8"/>
    <w:rsid w:val="00E04FD9"/>
    <w:rsid w:val="00E24431"/>
    <w:rsid w:val="00E34FF0"/>
    <w:rsid w:val="00F0518E"/>
    <w:rsid w:val="00FA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81041-56CA-48A5-87E6-F81D2475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F0"/>
  </w:style>
  <w:style w:type="paragraph" w:styleId="Heading1">
    <w:name w:val="heading 1"/>
    <w:basedOn w:val="Normal"/>
    <w:next w:val="Normal"/>
    <w:link w:val="Heading1Char"/>
    <w:uiPriority w:val="9"/>
    <w:qFormat/>
    <w:rsid w:val="00E34FF0"/>
    <w:pPr>
      <w:keepNext/>
      <w:keepLines/>
      <w:spacing w:before="320" w:after="0" w:line="240" w:lineRule="auto"/>
      <w:outlineLvl w:val="0"/>
    </w:pPr>
    <w:rPr>
      <w:rFonts w:asciiTheme="majorHAnsi" w:eastAsiaTheme="majorEastAsia" w:hAnsiTheme="majorHAnsi" w:cstheme="majorBidi"/>
      <w:color w:val="6B911C" w:themeColor="accent1" w:themeShade="BF"/>
      <w:sz w:val="30"/>
      <w:szCs w:val="30"/>
    </w:rPr>
  </w:style>
  <w:style w:type="paragraph" w:styleId="Heading2">
    <w:name w:val="heading 2"/>
    <w:basedOn w:val="Normal"/>
    <w:next w:val="Normal"/>
    <w:link w:val="Heading2Char"/>
    <w:uiPriority w:val="9"/>
    <w:semiHidden/>
    <w:unhideWhenUsed/>
    <w:qFormat/>
    <w:rsid w:val="00E34FF0"/>
    <w:pPr>
      <w:keepNext/>
      <w:keepLines/>
      <w:spacing w:before="40" w:after="0" w:line="240" w:lineRule="auto"/>
      <w:outlineLvl w:val="1"/>
    </w:pPr>
    <w:rPr>
      <w:rFonts w:asciiTheme="majorHAnsi" w:eastAsiaTheme="majorEastAsia" w:hAnsiTheme="majorHAnsi" w:cstheme="majorBidi"/>
      <w:color w:val="3E7718" w:themeColor="accent2" w:themeShade="BF"/>
      <w:sz w:val="28"/>
      <w:szCs w:val="28"/>
    </w:rPr>
  </w:style>
  <w:style w:type="paragraph" w:styleId="Heading3">
    <w:name w:val="heading 3"/>
    <w:basedOn w:val="Normal"/>
    <w:next w:val="Normal"/>
    <w:link w:val="Heading3Char"/>
    <w:uiPriority w:val="9"/>
    <w:semiHidden/>
    <w:unhideWhenUsed/>
    <w:qFormat/>
    <w:rsid w:val="00E34FF0"/>
    <w:pPr>
      <w:keepNext/>
      <w:keepLines/>
      <w:spacing w:before="40" w:after="0" w:line="240" w:lineRule="auto"/>
      <w:outlineLvl w:val="2"/>
    </w:pPr>
    <w:rPr>
      <w:rFonts w:asciiTheme="majorHAnsi" w:eastAsiaTheme="majorEastAsia" w:hAnsiTheme="majorHAnsi" w:cstheme="majorBidi"/>
      <w:color w:val="6C643F" w:themeColor="accent6" w:themeShade="BF"/>
      <w:sz w:val="26"/>
      <w:szCs w:val="26"/>
    </w:rPr>
  </w:style>
  <w:style w:type="paragraph" w:styleId="Heading4">
    <w:name w:val="heading 4"/>
    <w:basedOn w:val="Normal"/>
    <w:next w:val="Normal"/>
    <w:link w:val="Heading4Char"/>
    <w:uiPriority w:val="9"/>
    <w:semiHidden/>
    <w:unhideWhenUsed/>
    <w:qFormat/>
    <w:rsid w:val="00E34FF0"/>
    <w:pPr>
      <w:keepNext/>
      <w:keepLines/>
      <w:spacing w:before="40" w:after="0"/>
      <w:outlineLvl w:val="3"/>
    </w:pPr>
    <w:rPr>
      <w:rFonts w:asciiTheme="majorHAnsi" w:eastAsiaTheme="majorEastAsia" w:hAnsiTheme="majorHAnsi" w:cstheme="majorBidi"/>
      <w:i/>
      <w:iCs/>
      <w:color w:val="922213" w:themeColor="accent5" w:themeShade="BF"/>
      <w:sz w:val="25"/>
      <w:szCs w:val="25"/>
    </w:rPr>
  </w:style>
  <w:style w:type="paragraph" w:styleId="Heading5">
    <w:name w:val="heading 5"/>
    <w:basedOn w:val="Normal"/>
    <w:next w:val="Normal"/>
    <w:link w:val="Heading5Char"/>
    <w:uiPriority w:val="9"/>
    <w:semiHidden/>
    <w:unhideWhenUsed/>
    <w:qFormat/>
    <w:rsid w:val="00E34FF0"/>
    <w:pPr>
      <w:keepNext/>
      <w:keepLines/>
      <w:spacing w:before="40" w:after="0"/>
      <w:outlineLvl w:val="4"/>
    </w:pPr>
    <w:rPr>
      <w:rFonts w:asciiTheme="majorHAnsi" w:eastAsiaTheme="majorEastAsia" w:hAnsiTheme="majorHAnsi" w:cstheme="majorBidi"/>
      <w:i/>
      <w:iCs/>
      <w:color w:val="2A5010" w:themeColor="accent2" w:themeShade="80"/>
      <w:sz w:val="24"/>
      <w:szCs w:val="24"/>
    </w:rPr>
  </w:style>
  <w:style w:type="paragraph" w:styleId="Heading6">
    <w:name w:val="heading 6"/>
    <w:basedOn w:val="Normal"/>
    <w:next w:val="Normal"/>
    <w:link w:val="Heading6Char"/>
    <w:uiPriority w:val="9"/>
    <w:semiHidden/>
    <w:unhideWhenUsed/>
    <w:qFormat/>
    <w:rsid w:val="00E34FF0"/>
    <w:pPr>
      <w:keepNext/>
      <w:keepLines/>
      <w:spacing w:before="40" w:after="0"/>
      <w:outlineLvl w:val="5"/>
    </w:pPr>
    <w:rPr>
      <w:rFonts w:asciiTheme="majorHAnsi" w:eastAsiaTheme="majorEastAsia" w:hAnsiTheme="majorHAnsi" w:cstheme="majorBidi"/>
      <w:i/>
      <w:iCs/>
      <w:color w:val="48432A" w:themeColor="accent6" w:themeShade="80"/>
      <w:sz w:val="23"/>
      <w:szCs w:val="23"/>
    </w:rPr>
  </w:style>
  <w:style w:type="paragraph" w:styleId="Heading7">
    <w:name w:val="heading 7"/>
    <w:basedOn w:val="Normal"/>
    <w:next w:val="Normal"/>
    <w:link w:val="Heading7Char"/>
    <w:uiPriority w:val="9"/>
    <w:semiHidden/>
    <w:unhideWhenUsed/>
    <w:qFormat/>
    <w:rsid w:val="00E34FF0"/>
    <w:pPr>
      <w:keepNext/>
      <w:keepLines/>
      <w:spacing w:before="40" w:after="0"/>
      <w:outlineLvl w:val="6"/>
    </w:pPr>
    <w:rPr>
      <w:rFonts w:asciiTheme="majorHAnsi" w:eastAsiaTheme="majorEastAsia" w:hAnsiTheme="majorHAnsi" w:cstheme="majorBidi"/>
      <w:color w:val="486113" w:themeColor="accent1" w:themeShade="80"/>
    </w:rPr>
  </w:style>
  <w:style w:type="paragraph" w:styleId="Heading8">
    <w:name w:val="heading 8"/>
    <w:basedOn w:val="Normal"/>
    <w:next w:val="Normal"/>
    <w:link w:val="Heading8Char"/>
    <w:uiPriority w:val="9"/>
    <w:semiHidden/>
    <w:unhideWhenUsed/>
    <w:qFormat/>
    <w:rsid w:val="00E34FF0"/>
    <w:pPr>
      <w:keepNext/>
      <w:keepLines/>
      <w:spacing w:before="40" w:after="0"/>
      <w:outlineLvl w:val="7"/>
    </w:pPr>
    <w:rPr>
      <w:rFonts w:asciiTheme="majorHAnsi" w:eastAsiaTheme="majorEastAsia" w:hAnsiTheme="majorHAnsi" w:cstheme="majorBidi"/>
      <w:color w:val="2A5010" w:themeColor="accent2" w:themeShade="80"/>
      <w:sz w:val="21"/>
      <w:szCs w:val="21"/>
    </w:rPr>
  </w:style>
  <w:style w:type="paragraph" w:styleId="Heading9">
    <w:name w:val="heading 9"/>
    <w:basedOn w:val="Normal"/>
    <w:next w:val="Normal"/>
    <w:link w:val="Heading9Char"/>
    <w:uiPriority w:val="9"/>
    <w:semiHidden/>
    <w:unhideWhenUsed/>
    <w:qFormat/>
    <w:rsid w:val="00E34FF0"/>
    <w:pPr>
      <w:keepNext/>
      <w:keepLines/>
      <w:spacing w:before="40" w:after="0"/>
      <w:outlineLvl w:val="8"/>
    </w:pPr>
    <w:rPr>
      <w:rFonts w:asciiTheme="majorHAnsi" w:eastAsiaTheme="majorEastAsia" w:hAnsiTheme="majorHAnsi" w:cstheme="majorBidi"/>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FF0"/>
    <w:pPr>
      <w:spacing w:after="0" w:line="240" w:lineRule="auto"/>
      <w:contextualSpacing/>
    </w:pPr>
    <w:rPr>
      <w:rFonts w:asciiTheme="majorHAnsi" w:eastAsiaTheme="majorEastAsia" w:hAnsiTheme="majorHAnsi" w:cstheme="majorBidi"/>
      <w:color w:val="6B911C" w:themeColor="accent1" w:themeShade="BF"/>
      <w:spacing w:val="-10"/>
      <w:sz w:val="52"/>
      <w:szCs w:val="52"/>
    </w:rPr>
  </w:style>
  <w:style w:type="character" w:customStyle="1" w:styleId="TitleChar">
    <w:name w:val="Title Char"/>
    <w:basedOn w:val="DefaultParagraphFont"/>
    <w:link w:val="Title"/>
    <w:uiPriority w:val="10"/>
    <w:rsid w:val="00E34FF0"/>
    <w:rPr>
      <w:rFonts w:asciiTheme="majorHAnsi" w:eastAsiaTheme="majorEastAsia" w:hAnsiTheme="majorHAnsi" w:cstheme="majorBidi"/>
      <w:color w:val="6B911C" w:themeColor="accent1" w:themeShade="BF"/>
      <w:spacing w:val="-10"/>
      <w:sz w:val="52"/>
      <w:szCs w:val="52"/>
    </w:rPr>
  </w:style>
  <w:style w:type="character" w:customStyle="1" w:styleId="Heading1Char">
    <w:name w:val="Heading 1 Char"/>
    <w:basedOn w:val="DefaultParagraphFont"/>
    <w:link w:val="Heading1"/>
    <w:uiPriority w:val="9"/>
    <w:rsid w:val="00E34FF0"/>
    <w:rPr>
      <w:rFonts w:asciiTheme="majorHAnsi" w:eastAsiaTheme="majorEastAsia" w:hAnsiTheme="majorHAnsi" w:cstheme="majorBidi"/>
      <w:color w:val="6B911C" w:themeColor="accent1" w:themeShade="BF"/>
      <w:sz w:val="30"/>
      <w:szCs w:val="30"/>
    </w:rPr>
  </w:style>
  <w:style w:type="character" w:customStyle="1" w:styleId="Heading2Char">
    <w:name w:val="Heading 2 Char"/>
    <w:basedOn w:val="DefaultParagraphFont"/>
    <w:link w:val="Heading2"/>
    <w:uiPriority w:val="9"/>
    <w:semiHidden/>
    <w:rsid w:val="00E34FF0"/>
    <w:rPr>
      <w:rFonts w:asciiTheme="majorHAnsi" w:eastAsiaTheme="majorEastAsia" w:hAnsiTheme="majorHAnsi" w:cstheme="majorBidi"/>
      <w:color w:val="3E7718" w:themeColor="accent2" w:themeShade="BF"/>
      <w:sz w:val="28"/>
      <w:szCs w:val="28"/>
    </w:rPr>
  </w:style>
  <w:style w:type="character" w:customStyle="1" w:styleId="Heading3Char">
    <w:name w:val="Heading 3 Char"/>
    <w:basedOn w:val="DefaultParagraphFont"/>
    <w:link w:val="Heading3"/>
    <w:uiPriority w:val="9"/>
    <w:semiHidden/>
    <w:rsid w:val="00E34FF0"/>
    <w:rPr>
      <w:rFonts w:asciiTheme="majorHAnsi" w:eastAsiaTheme="majorEastAsia" w:hAnsiTheme="majorHAnsi" w:cstheme="majorBidi"/>
      <w:color w:val="6C643F" w:themeColor="accent6" w:themeShade="BF"/>
      <w:sz w:val="26"/>
      <w:szCs w:val="26"/>
    </w:rPr>
  </w:style>
  <w:style w:type="character" w:customStyle="1" w:styleId="Heading4Char">
    <w:name w:val="Heading 4 Char"/>
    <w:basedOn w:val="DefaultParagraphFont"/>
    <w:link w:val="Heading4"/>
    <w:uiPriority w:val="9"/>
    <w:semiHidden/>
    <w:rsid w:val="00E34FF0"/>
    <w:rPr>
      <w:rFonts w:asciiTheme="majorHAnsi" w:eastAsiaTheme="majorEastAsia" w:hAnsiTheme="majorHAnsi" w:cstheme="majorBidi"/>
      <w:i/>
      <w:iCs/>
      <w:color w:val="922213" w:themeColor="accent5" w:themeShade="BF"/>
      <w:sz w:val="25"/>
      <w:szCs w:val="25"/>
    </w:rPr>
  </w:style>
  <w:style w:type="character" w:customStyle="1" w:styleId="Heading5Char">
    <w:name w:val="Heading 5 Char"/>
    <w:basedOn w:val="DefaultParagraphFont"/>
    <w:link w:val="Heading5"/>
    <w:uiPriority w:val="9"/>
    <w:semiHidden/>
    <w:rsid w:val="00E34FF0"/>
    <w:rPr>
      <w:rFonts w:asciiTheme="majorHAnsi" w:eastAsiaTheme="majorEastAsia" w:hAnsiTheme="majorHAnsi" w:cstheme="majorBidi"/>
      <w:i/>
      <w:iCs/>
      <w:color w:val="2A5010" w:themeColor="accent2" w:themeShade="80"/>
      <w:sz w:val="24"/>
      <w:szCs w:val="24"/>
    </w:rPr>
  </w:style>
  <w:style w:type="character" w:customStyle="1" w:styleId="Heading6Char">
    <w:name w:val="Heading 6 Char"/>
    <w:basedOn w:val="DefaultParagraphFont"/>
    <w:link w:val="Heading6"/>
    <w:uiPriority w:val="9"/>
    <w:semiHidden/>
    <w:rsid w:val="00E34FF0"/>
    <w:rPr>
      <w:rFonts w:asciiTheme="majorHAnsi" w:eastAsiaTheme="majorEastAsia" w:hAnsiTheme="majorHAnsi" w:cstheme="majorBidi"/>
      <w:i/>
      <w:iCs/>
      <w:color w:val="48432A" w:themeColor="accent6" w:themeShade="80"/>
      <w:sz w:val="23"/>
      <w:szCs w:val="23"/>
    </w:rPr>
  </w:style>
  <w:style w:type="character" w:customStyle="1" w:styleId="Heading7Char">
    <w:name w:val="Heading 7 Char"/>
    <w:basedOn w:val="DefaultParagraphFont"/>
    <w:link w:val="Heading7"/>
    <w:uiPriority w:val="9"/>
    <w:semiHidden/>
    <w:rsid w:val="00E34FF0"/>
    <w:rPr>
      <w:rFonts w:asciiTheme="majorHAnsi" w:eastAsiaTheme="majorEastAsia" w:hAnsiTheme="majorHAnsi" w:cstheme="majorBidi"/>
      <w:color w:val="486113" w:themeColor="accent1" w:themeShade="80"/>
    </w:rPr>
  </w:style>
  <w:style w:type="character" w:customStyle="1" w:styleId="Heading8Char">
    <w:name w:val="Heading 8 Char"/>
    <w:basedOn w:val="DefaultParagraphFont"/>
    <w:link w:val="Heading8"/>
    <w:uiPriority w:val="9"/>
    <w:semiHidden/>
    <w:rsid w:val="00E34FF0"/>
    <w:rPr>
      <w:rFonts w:asciiTheme="majorHAnsi" w:eastAsiaTheme="majorEastAsia" w:hAnsiTheme="majorHAnsi" w:cstheme="majorBidi"/>
      <w:color w:val="2A5010" w:themeColor="accent2" w:themeShade="80"/>
      <w:sz w:val="21"/>
      <w:szCs w:val="21"/>
    </w:rPr>
  </w:style>
  <w:style w:type="character" w:customStyle="1" w:styleId="Heading9Char">
    <w:name w:val="Heading 9 Char"/>
    <w:basedOn w:val="DefaultParagraphFont"/>
    <w:link w:val="Heading9"/>
    <w:uiPriority w:val="9"/>
    <w:semiHidden/>
    <w:rsid w:val="00E34FF0"/>
    <w:rPr>
      <w:rFonts w:asciiTheme="majorHAnsi" w:eastAsiaTheme="majorEastAsia" w:hAnsiTheme="majorHAnsi" w:cstheme="majorBidi"/>
      <w:color w:val="48432A" w:themeColor="accent6" w:themeShade="80"/>
    </w:rPr>
  </w:style>
  <w:style w:type="paragraph" w:styleId="Caption">
    <w:name w:val="caption"/>
    <w:basedOn w:val="Normal"/>
    <w:next w:val="Normal"/>
    <w:uiPriority w:val="35"/>
    <w:semiHidden/>
    <w:unhideWhenUsed/>
    <w:qFormat/>
    <w:rsid w:val="00E34FF0"/>
    <w:pPr>
      <w:spacing w:line="240" w:lineRule="auto"/>
    </w:pPr>
    <w:rPr>
      <w:b/>
      <w:bCs/>
      <w:smallCaps/>
      <w:color w:val="90C226" w:themeColor="accent1"/>
      <w:spacing w:val="6"/>
    </w:rPr>
  </w:style>
  <w:style w:type="paragraph" w:styleId="Subtitle">
    <w:name w:val="Subtitle"/>
    <w:basedOn w:val="Normal"/>
    <w:next w:val="Normal"/>
    <w:link w:val="SubtitleChar"/>
    <w:uiPriority w:val="11"/>
    <w:qFormat/>
    <w:rsid w:val="00E34FF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4FF0"/>
    <w:rPr>
      <w:rFonts w:asciiTheme="majorHAnsi" w:eastAsiaTheme="majorEastAsia" w:hAnsiTheme="majorHAnsi" w:cstheme="majorBidi"/>
    </w:rPr>
  </w:style>
  <w:style w:type="character" w:styleId="Strong">
    <w:name w:val="Strong"/>
    <w:basedOn w:val="DefaultParagraphFont"/>
    <w:uiPriority w:val="22"/>
    <w:qFormat/>
    <w:rsid w:val="00E34FF0"/>
    <w:rPr>
      <w:b/>
      <w:bCs/>
    </w:rPr>
  </w:style>
  <w:style w:type="character" w:styleId="Emphasis">
    <w:name w:val="Emphasis"/>
    <w:basedOn w:val="DefaultParagraphFont"/>
    <w:uiPriority w:val="20"/>
    <w:qFormat/>
    <w:rsid w:val="00E34FF0"/>
    <w:rPr>
      <w:i/>
      <w:iCs/>
    </w:rPr>
  </w:style>
  <w:style w:type="paragraph" w:styleId="NoSpacing">
    <w:name w:val="No Spacing"/>
    <w:uiPriority w:val="1"/>
    <w:qFormat/>
    <w:rsid w:val="00E34FF0"/>
    <w:pPr>
      <w:spacing w:after="0" w:line="240" w:lineRule="auto"/>
    </w:pPr>
  </w:style>
  <w:style w:type="paragraph" w:styleId="Quote">
    <w:name w:val="Quote"/>
    <w:basedOn w:val="Normal"/>
    <w:next w:val="Normal"/>
    <w:link w:val="QuoteChar"/>
    <w:uiPriority w:val="29"/>
    <w:qFormat/>
    <w:rsid w:val="00E34FF0"/>
    <w:pPr>
      <w:spacing w:before="120"/>
      <w:ind w:left="720" w:right="720"/>
      <w:jc w:val="center"/>
    </w:pPr>
    <w:rPr>
      <w:i/>
      <w:iCs/>
    </w:rPr>
  </w:style>
  <w:style w:type="character" w:customStyle="1" w:styleId="QuoteChar">
    <w:name w:val="Quote Char"/>
    <w:basedOn w:val="DefaultParagraphFont"/>
    <w:link w:val="Quote"/>
    <w:uiPriority w:val="29"/>
    <w:rsid w:val="00E34FF0"/>
    <w:rPr>
      <w:i/>
      <w:iCs/>
    </w:rPr>
  </w:style>
  <w:style w:type="paragraph" w:styleId="IntenseQuote">
    <w:name w:val="Intense Quote"/>
    <w:basedOn w:val="Normal"/>
    <w:next w:val="Normal"/>
    <w:link w:val="IntenseQuoteChar"/>
    <w:uiPriority w:val="30"/>
    <w:qFormat/>
    <w:rsid w:val="00E34FF0"/>
    <w:pPr>
      <w:spacing w:before="120" w:line="300" w:lineRule="auto"/>
      <w:ind w:left="576" w:right="576"/>
      <w:jc w:val="center"/>
    </w:pPr>
    <w:rPr>
      <w:rFonts w:asciiTheme="majorHAnsi" w:eastAsiaTheme="majorEastAsia" w:hAnsiTheme="majorHAnsi" w:cstheme="majorBidi"/>
      <w:color w:val="90C226" w:themeColor="accent1"/>
      <w:sz w:val="24"/>
      <w:szCs w:val="24"/>
    </w:rPr>
  </w:style>
  <w:style w:type="character" w:customStyle="1" w:styleId="IntenseQuoteChar">
    <w:name w:val="Intense Quote Char"/>
    <w:basedOn w:val="DefaultParagraphFont"/>
    <w:link w:val="IntenseQuote"/>
    <w:uiPriority w:val="30"/>
    <w:rsid w:val="00E34FF0"/>
    <w:rPr>
      <w:rFonts w:asciiTheme="majorHAnsi" w:eastAsiaTheme="majorEastAsia" w:hAnsiTheme="majorHAnsi" w:cstheme="majorBidi"/>
      <w:color w:val="90C226" w:themeColor="accent1"/>
      <w:sz w:val="24"/>
      <w:szCs w:val="24"/>
    </w:rPr>
  </w:style>
  <w:style w:type="character" w:styleId="SubtleEmphasis">
    <w:name w:val="Subtle Emphasis"/>
    <w:basedOn w:val="DefaultParagraphFont"/>
    <w:uiPriority w:val="19"/>
    <w:qFormat/>
    <w:rsid w:val="00E34FF0"/>
    <w:rPr>
      <w:i/>
      <w:iCs/>
      <w:color w:val="404040" w:themeColor="text1" w:themeTint="BF"/>
    </w:rPr>
  </w:style>
  <w:style w:type="character" w:styleId="IntenseEmphasis">
    <w:name w:val="Intense Emphasis"/>
    <w:basedOn w:val="DefaultParagraphFont"/>
    <w:uiPriority w:val="21"/>
    <w:qFormat/>
    <w:rsid w:val="00E34FF0"/>
    <w:rPr>
      <w:b w:val="0"/>
      <w:bCs w:val="0"/>
      <w:i/>
      <w:iCs/>
      <w:color w:val="90C226" w:themeColor="accent1"/>
    </w:rPr>
  </w:style>
  <w:style w:type="character" w:styleId="SubtleReference">
    <w:name w:val="Subtle Reference"/>
    <w:basedOn w:val="DefaultParagraphFont"/>
    <w:uiPriority w:val="31"/>
    <w:qFormat/>
    <w:rsid w:val="00E34F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4FF0"/>
    <w:rPr>
      <w:b/>
      <w:bCs/>
      <w:smallCaps/>
      <w:color w:val="90C226" w:themeColor="accent1"/>
      <w:spacing w:val="5"/>
      <w:u w:val="single"/>
    </w:rPr>
  </w:style>
  <w:style w:type="character" w:styleId="BookTitle">
    <w:name w:val="Book Title"/>
    <w:basedOn w:val="DefaultParagraphFont"/>
    <w:uiPriority w:val="33"/>
    <w:qFormat/>
    <w:rsid w:val="00E34FF0"/>
    <w:rPr>
      <w:b/>
      <w:bCs/>
      <w:smallCaps/>
    </w:rPr>
  </w:style>
  <w:style w:type="paragraph" w:styleId="TOCHeading">
    <w:name w:val="TOC Heading"/>
    <w:basedOn w:val="Heading1"/>
    <w:next w:val="Normal"/>
    <w:uiPriority w:val="39"/>
    <w:semiHidden/>
    <w:unhideWhenUsed/>
    <w:qFormat/>
    <w:rsid w:val="00E34FF0"/>
    <w:pPr>
      <w:outlineLvl w:val="9"/>
    </w:pPr>
  </w:style>
  <w:style w:type="table" w:styleId="TableGrid">
    <w:name w:val="Table Grid"/>
    <w:basedOn w:val="TableNormal"/>
    <w:uiPriority w:val="39"/>
    <w:rsid w:val="0030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1182-1DB6-4A6A-B0C6-8BB6C54B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Liebowitz</dc:creator>
  <cp:keywords/>
  <dc:description/>
  <cp:lastModifiedBy>Cara Liebowitz</cp:lastModifiedBy>
  <cp:revision>4</cp:revision>
  <dcterms:created xsi:type="dcterms:W3CDTF">2018-09-26T14:50:00Z</dcterms:created>
  <dcterms:modified xsi:type="dcterms:W3CDTF">2018-09-26T18:02:00Z</dcterms:modified>
</cp:coreProperties>
</file>